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684E" w14:textId="0EC7B14C" w:rsidR="00DD6C6E" w:rsidRPr="00CE6AC3" w:rsidRDefault="00DD6C6E" w:rsidP="00DD6C6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E6AC3">
        <w:rPr>
          <w:rFonts w:asciiTheme="minorHAnsi" w:hAnsiTheme="minorHAnsi" w:cstheme="minorHAnsi"/>
          <w:b/>
          <w:bCs/>
          <w:sz w:val="32"/>
          <w:szCs w:val="32"/>
        </w:rPr>
        <w:t xml:space="preserve">FAQ </w:t>
      </w:r>
      <w:r w:rsidR="00CE6AC3" w:rsidRPr="00CE6AC3">
        <w:rPr>
          <w:rFonts w:asciiTheme="minorHAnsi" w:hAnsiTheme="minorHAnsi" w:cstheme="minorHAnsi"/>
          <w:b/>
          <w:bCs/>
          <w:sz w:val="32"/>
          <w:szCs w:val="32"/>
        </w:rPr>
        <w:t>Familieret, frihed og folkestyre</w:t>
      </w:r>
    </w:p>
    <w:p w14:paraId="0528EE9A" w14:textId="77777777" w:rsidR="008C59A5" w:rsidRDefault="008C59A5" w:rsidP="00AB39F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D579522" w14:textId="4C0C0BAE" w:rsidR="00AB39F3" w:rsidRPr="00CE6AC3" w:rsidRDefault="00AB39F3" w:rsidP="00AB39F3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Afholdelsessted</w:t>
      </w:r>
    </w:p>
    <w:p w14:paraId="34011AFC" w14:textId="77777777" w:rsidR="00AB39F3" w:rsidRPr="00CE6AC3" w:rsidRDefault="00AB39F3" w:rsidP="00AB39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Kurset afholdes på</w:t>
      </w:r>
      <w:r w:rsidRPr="00CE6AC3">
        <w:rPr>
          <w:rFonts w:asciiTheme="minorHAnsi" w:hAnsiTheme="minorHAnsi" w:cstheme="minorHAnsi"/>
          <w:sz w:val="22"/>
          <w:szCs w:val="22"/>
        </w:rPr>
        <w:t>:</w:t>
      </w:r>
    </w:p>
    <w:p w14:paraId="29750306" w14:textId="77777777" w:rsidR="00AB39F3" w:rsidRPr="00CE6AC3" w:rsidRDefault="00AB39F3" w:rsidP="00AB39F3">
      <w:pPr>
        <w:rPr>
          <w:rFonts w:asciiTheme="minorHAnsi" w:hAnsiTheme="minorHAnsi" w:cstheme="minorHAnsi"/>
          <w:sz w:val="22"/>
          <w:szCs w:val="22"/>
        </w:rPr>
      </w:pPr>
      <w:r w:rsidRPr="00CE6AC3">
        <w:rPr>
          <w:rFonts w:asciiTheme="minorHAnsi" w:hAnsiTheme="minorHAnsi" w:cstheme="minorHAnsi"/>
          <w:sz w:val="22"/>
          <w:szCs w:val="22"/>
        </w:rPr>
        <w:t>Københavns Professionshøjskole</w:t>
      </w:r>
    </w:p>
    <w:p w14:paraId="0901CFFB" w14:textId="77777777" w:rsidR="00AB39F3" w:rsidRPr="00CE6AC3" w:rsidRDefault="00AB39F3" w:rsidP="00AB39F3">
      <w:pPr>
        <w:rPr>
          <w:rFonts w:asciiTheme="minorHAnsi" w:hAnsiTheme="minorHAnsi" w:cstheme="minorHAnsi"/>
          <w:sz w:val="22"/>
          <w:szCs w:val="22"/>
        </w:rPr>
      </w:pPr>
      <w:r w:rsidRPr="00CE6AC3">
        <w:rPr>
          <w:rFonts w:asciiTheme="minorHAnsi" w:hAnsiTheme="minorHAnsi" w:cstheme="minorHAnsi"/>
          <w:sz w:val="22"/>
          <w:szCs w:val="22"/>
        </w:rPr>
        <w:t>Tagensvej 18</w:t>
      </w:r>
    </w:p>
    <w:p w14:paraId="259478A6" w14:textId="77777777" w:rsidR="00AB39F3" w:rsidRPr="00CE6AC3" w:rsidRDefault="00AB39F3" w:rsidP="00AB39F3">
      <w:pPr>
        <w:rPr>
          <w:rFonts w:asciiTheme="minorHAnsi" w:hAnsiTheme="minorHAnsi" w:cstheme="minorHAnsi"/>
          <w:sz w:val="22"/>
          <w:szCs w:val="22"/>
        </w:rPr>
      </w:pPr>
      <w:r w:rsidRPr="00CE6AC3">
        <w:rPr>
          <w:rFonts w:asciiTheme="minorHAnsi" w:hAnsiTheme="minorHAnsi" w:cstheme="minorHAnsi"/>
          <w:sz w:val="22"/>
          <w:szCs w:val="22"/>
        </w:rPr>
        <w:t xml:space="preserve">2200 </w:t>
      </w:r>
      <w:r>
        <w:rPr>
          <w:rFonts w:asciiTheme="minorHAnsi" w:hAnsiTheme="minorHAnsi" w:cstheme="minorHAnsi"/>
          <w:sz w:val="22"/>
          <w:szCs w:val="22"/>
        </w:rPr>
        <w:t xml:space="preserve">København </w:t>
      </w:r>
      <w:r w:rsidRPr="00CE6AC3">
        <w:rPr>
          <w:rFonts w:asciiTheme="minorHAnsi" w:hAnsiTheme="minorHAnsi" w:cstheme="minorHAnsi"/>
          <w:sz w:val="22"/>
          <w:szCs w:val="22"/>
        </w:rPr>
        <w:t>N</w:t>
      </w:r>
    </w:p>
    <w:p w14:paraId="4BE52F14" w14:textId="77777777" w:rsidR="00AB39F3" w:rsidRPr="00CE6AC3" w:rsidRDefault="00AB39F3" w:rsidP="00AB39F3">
      <w:pPr>
        <w:rPr>
          <w:rFonts w:asciiTheme="minorHAnsi" w:hAnsiTheme="minorHAnsi" w:cstheme="minorHAnsi"/>
          <w:sz w:val="22"/>
          <w:szCs w:val="22"/>
        </w:rPr>
      </w:pPr>
    </w:p>
    <w:p w14:paraId="324BE3A4" w14:textId="77777777" w:rsidR="00AB39F3" w:rsidRPr="00CE6AC3" w:rsidRDefault="00AB39F3" w:rsidP="00AB39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Undervisningslokalet kan ses på infoskærmen, som hænger ved receptionen i hovedbygningen (bygning A).</w:t>
      </w:r>
    </w:p>
    <w:p w14:paraId="152C6537" w14:textId="6F32DADB" w:rsidR="00915B76" w:rsidRPr="007B734E" w:rsidRDefault="00317334" w:rsidP="00915B76">
      <w:pPr>
        <w:pStyle w:val="NormalWeb"/>
        <w:shd w:val="clear" w:color="auto" w:fill="FFFFFF"/>
        <w:spacing w:after="300"/>
        <w:rPr>
          <w:rFonts w:asciiTheme="minorHAnsi" w:hAnsiTheme="minorHAnsi" w:cstheme="minorHAnsi"/>
          <w:b/>
          <w:bCs/>
          <w:color w:val="231F2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Bekræftelse </w:t>
      </w:r>
      <w:r w:rsidR="00AB39F3">
        <w:rPr>
          <w:rFonts w:asciiTheme="minorHAnsi" w:hAnsiTheme="minorHAnsi" w:cstheme="minorHAnsi"/>
          <w:b/>
          <w:bCs/>
          <w:color w:val="231F20"/>
          <w:sz w:val="22"/>
          <w:szCs w:val="22"/>
        </w:rPr>
        <w:t>på</w:t>
      </w:r>
      <w:r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 tilmelding</w:t>
      </w:r>
      <w:r w:rsidR="007B734E">
        <w:rPr>
          <w:rFonts w:asciiTheme="minorHAnsi" w:hAnsiTheme="minorHAnsi" w:cstheme="minorHAnsi"/>
          <w:b/>
          <w:bCs/>
          <w:color w:val="231F20"/>
          <w:sz w:val="22"/>
          <w:szCs w:val="22"/>
        </w:rPr>
        <w:br/>
      </w:r>
      <w:r w:rsidR="00CA66D4">
        <w:rPr>
          <w:rFonts w:asciiTheme="minorHAnsi" w:hAnsiTheme="minorHAnsi" w:cstheme="minorHAnsi"/>
          <w:color w:val="231F20"/>
          <w:sz w:val="22"/>
          <w:szCs w:val="22"/>
        </w:rPr>
        <w:t>Du modtager normalt en bekræftelse på at du er optaget på kurset senest fire uger før kursusstart.</w:t>
      </w:r>
    </w:p>
    <w:p w14:paraId="004FEC64" w14:textId="075EAC5A" w:rsidR="00915B76" w:rsidRDefault="00CA66D4" w:rsidP="00DD6C6E">
      <w:pPr>
        <w:pStyle w:val="NormalWeb"/>
        <w:shd w:val="clear" w:color="auto" w:fill="FFFFFF"/>
        <w:spacing w:after="300"/>
        <w:rPr>
          <w:rFonts w:asciiTheme="minorHAnsi" w:hAnsiTheme="minorHAnsi" w:cstheme="minorHAnsi"/>
          <w:b/>
          <w:bCs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I tilfælde af, at </w:t>
      </w:r>
      <w:r w:rsidR="00E3340A">
        <w:rPr>
          <w:rFonts w:asciiTheme="minorHAnsi" w:hAnsiTheme="minorHAnsi" w:cstheme="minorHAnsi"/>
          <w:color w:val="231F20"/>
          <w:sz w:val="22"/>
          <w:szCs w:val="22"/>
        </w:rPr>
        <w:t>der ikke er deltagere nok til at gennemføre kurset, kan KP vælge at forlænge tilmeldingsfristen. I så fald informerer vi om det pr. e-mail.</w:t>
      </w:r>
    </w:p>
    <w:p w14:paraId="61AD5C34" w14:textId="77777777" w:rsidR="00181B77" w:rsidRPr="00CE6AC3" w:rsidRDefault="00181B77" w:rsidP="00181B77">
      <w:pPr>
        <w:pStyle w:val="NormalWeb"/>
        <w:shd w:val="clear" w:color="auto" w:fill="FFFFFF"/>
        <w:spacing w:after="300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31F20"/>
          <w:sz w:val="22"/>
          <w:szCs w:val="22"/>
        </w:rPr>
        <w:t>Eksamen</w:t>
      </w:r>
      <w:r w:rsidRPr="00CE6AC3">
        <w:rPr>
          <w:rFonts w:asciiTheme="minorHAnsi" w:hAnsiTheme="minorHAnsi" w:cstheme="minorHAnsi"/>
          <w:b/>
          <w:bCs/>
          <w:color w:val="231F20"/>
          <w:sz w:val="22"/>
          <w:szCs w:val="22"/>
        </w:rPr>
        <w:br/>
      </w:r>
      <w:r>
        <w:rPr>
          <w:rFonts w:asciiTheme="minorHAnsi" w:hAnsiTheme="minorHAnsi" w:cstheme="minorHAnsi"/>
          <w:color w:val="231F20"/>
          <w:sz w:val="22"/>
          <w:szCs w:val="22"/>
        </w:rPr>
        <w:t>Der er ingen eksamen i forbindelse med kurset.</w:t>
      </w:r>
    </w:p>
    <w:p w14:paraId="326C85DF" w14:textId="77777777" w:rsidR="00371F8C" w:rsidRPr="00371F8C" w:rsidRDefault="00371F8C" w:rsidP="00371F8C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31F20"/>
          <w:sz w:val="22"/>
          <w:szCs w:val="22"/>
        </w:rPr>
        <w:t>Forberedelse</w:t>
      </w:r>
      <w:r>
        <w:rPr>
          <w:rFonts w:asciiTheme="minorHAnsi" w:hAnsiTheme="minorHAnsi" w:cstheme="minorHAnsi"/>
          <w:b/>
          <w:bCs/>
          <w:color w:val="231F20"/>
          <w:sz w:val="22"/>
          <w:szCs w:val="22"/>
        </w:rPr>
        <w:br/>
      </w:r>
      <w:r>
        <w:rPr>
          <w:rFonts w:asciiTheme="minorHAnsi" w:hAnsiTheme="minorHAnsi" w:cstheme="minorHAnsi"/>
          <w:color w:val="231F20"/>
          <w:sz w:val="22"/>
          <w:szCs w:val="22"/>
        </w:rPr>
        <w:t>Du skal ikke forberede dig til kurset.</w:t>
      </w:r>
    </w:p>
    <w:p w14:paraId="090602E2" w14:textId="77777777" w:rsidR="001237DD" w:rsidRPr="00CE6AC3" w:rsidRDefault="001237DD" w:rsidP="001237DD">
      <w:pPr>
        <w:shd w:val="clear" w:color="auto" w:fill="FFFFFF"/>
        <w:rPr>
          <w:rFonts w:asciiTheme="minorHAnsi" w:hAnsiTheme="minorHAnsi" w:cstheme="minorHAnsi"/>
          <w:b/>
          <w:bCs/>
          <w:color w:val="231F2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31F20"/>
          <w:sz w:val="22"/>
          <w:szCs w:val="22"/>
        </w:rPr>
        <w:t>Forplejning</w:t>
      </w:r>
    </w:p>
    <w:p w14:paraId="46A94429" w14:textId="77777777" w:rsidR="001237DD" w:rsidRDefault="001237DD" w:rsidP="001237DD">
      <w:pPr>
        <w:shd w:val="clear" w:color="auto" w:fill="FFFFFF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Kurset er med fuld forplejning.</w:t>
      </w:r>
    </w:p>
    <w:p w14:paraId="66A8AB3D" w14:textId="77777777" w:rsidR="001237DD" w:rsidRDefault="001237DD" w:rsidP="001237DD">
      <w:pPr>
        <w:shd w:val="clear" w:color="auto" w:fill="FFFFFF"/>
        <w:rPr>
          <w:rFonts w:asciiTheme="minorHAnsi" w:hAnsiTheme="minorHAnsi" w:cstheme="minorHAnsi"/>
          <w:color w:val="231F20"/>
          <w:sz w:val="22"/>
          <w:szCs w:val="22"/>
        </w:rPr>
      </w:pPr>
    </w:p>
    <w:p w14:paraId="6FBE34E6" w14:textId="77777777" w:rsidR="001237DD" w:rsidRPr="00CE6AC3" w:rsidRDefault="001237DD" w:rsidP="001237DD">
      <w:pPr>
        <w:shd w:val="clear" w:color="auto" w:fill="FFFFFF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Måltider:</w:t>
      </w:r>
      <w:r w:rsidRPr="00CE6AC3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</w:p>
    <w:p w14:paraId="6F00516A" w14:textId="732E3F73" w:rsidR="001237DD" w:rsidRDefault="001237DD" w:rsidP="001237DD">
      <w:pPr>
        <w:shd w:val="clear" w:color="auto" w:fill="FFFFFF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Morgenmad med kaffe og te.</w:t>
      </w:r>
    </w:p>
    <w:p w14:paraId="05BCC0A1" w14:textId="77777777" w:rsidR="001237DD" w:rsidRPr="00CE6AC3" w:rsidRDefault="001237DD" w:rsidP="001237DD">
      <w:pPr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Frokostbuffet serveres i kantinen.</w:t>
      </w:r>
    </w:p>
    <w:p w14:paraId="2E8A6EBA" w14:textId="06FBDC38" w:rsidR="00935BE3" w:rsidRDefault="00CE6AC3" w:rsidP="00DD6C6E">
      <w:pPr>
        <w:pStyle w:val="NormalWeb"/>
        <w:shd w:val="clear" w:color="auto" w:fill="FFFFFF"/>
        <w:spacing w:after="300"/>
        <w:rPr>
          <w:rFonts w:asciiTheme="minorHAnsi" w:hAnsiTheme="minorHAnsi" w:cstheme="minorHAnsi"/>
          <w:color w:val="231F20"/>
          <w:sz w:val="22"/>
          <w:szCs w:val="22"/>
        </w:rPr>
      </w:pPr>
      <w:r w:rsidRPr="00CE6AC3">
        <w:rPr>
          <w:rFonts w:asciiTheme="minorHAnsi" w:hAnsiTheme="minorHAnsi" w:cstheme="minorHAnsi"/>
          <w:b/>
          <w:bCs/>
          <w:color w:val="231F20"/>
          <w:sz w:val="22"/>
          <w:szCs w:val="22"/>
        </w:rPr>
        <w:t>Framelding</w:t>
      </w:r>
      <w:r w:rsidR="00AB39F3">
        <w:rPr>
          <w:rFonts w:asciiTheme="minorHAnsi" w:hAnsiTheme="minorHAnsi" w:cstheme="minorHAnsi"/>
          <w:b/>
          <w:bCs/>
          <w:color w:val="231F20"/>
          <w:sz w:val="22"/>
          <w:szCs w:val="22"/>
        </w:rPr>
        <w:br/>
      </w:r>
      <w:r w:rsidR="00935BE3">
        <w:rPr>
          <w:rFonts w:asciiTheme="minorHAnsi" w:hAnsiTheme="minorHAnsi" w:cstheme="minorHAnsi"/>
          <w:color w:val="231F20"/>
          <w:sz w:val="22"/>
          <w:szCs w:val="22"/>
        </w:rPr>
        <w:t>Du kan framelde dig op til 28 dage før kursets start</w:t>
      </w:r>
      <w:r w:rsidR="00F9057D">
        <w:rPr>
          <w:rFonts w:asciiTheme="minorHAnsi" w:hAnsiTheme="minorHAnsi" w:cstheme="minorHAnsi"/>
          <w:color w:val="231F20"/>
          <w:sz w:val="22"/>
          <w:szCs w:val="22"/>
        </w:rPr>
        <w:t xml:space="preserve">. Framelding skal ske skriftlig pr. e-mail til </w:t>
      </w:r>
      <w:hyperlink r:id="rId7" w:history="1">
        <w:r w:rsidR="00F9057D" w:rsidRPr="00FE1DC6">
          <w:rPr>
            <w:rStyle w:val="Hyperlink"/>
            <w:rFonts w:asciiTheme="minorHAnsi" w:hAnsiTheme="minorHAnsi" w:cstheme="minorHAnsi"/>
            <w:sz w:val="22"/>
            <w:szCs w:val="22"/>
          </w:rPr>
          <w:t>kursus@kp.dk</w:t>
        </w:r>
      </w:hyperlink>
      <w:r w:rsidR="00F9057D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14:paraId="68AFD1BD" w14:textId="71391D58" w:rsidR="00F9057D" w:rsidRDefault="00F9057D" w:rsidP="00DD6C6E">
      <w:pPr>
        <w:pStyle w:val="NormalWeb"/>
        <w:shd w:val="clear" w:color="auto" w:fill="FFFFFF"/>
        <w:spacing w:after="300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Hvis du framelder dig mindre </w:t>
      </w:r>
      <w:r w:rsidR="0021066E">
        <w:rPr>
          <w:rFonts w:asciiTheme="minorHAnsi" w:hAnsiTheme="minorHAnsi" w:cstheme="minorHAnsi"/>
          <w:color w:val="231F20"/>
          <w:sz w:val="22"/>
          <w:szCs w:val="22"/>
        </w:rPr>
        <w:t xml:space="preserve">end 28 dage før kursets start, hæfter du for hele deltagerbetalingen. </w:t>
      </w:r>
    </w:p>
    <w:p w14:paraId="3727BD98" w14:textId="089D5A86" w:rsidR="0021066E" w:rsidRDefault="0021066E" w:rsidP="00DD6C6E">
      <w:pPr>
        <w:pStyle w:val="NormalWeb"/>
        <w:shd w:val="clear" w:color="auto" w:fill="FFFFFF"/>
        <w:spacing w:after="300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Du har </w:t>
      </w:r>
      <w:r w:rsidR="00076245">
        <w:rPr>
          <w:rFonts w:asciiTheme="minorHAnsi" w:hAnsiTheme="minorHAnsi" w:cstheme="minorHAnsi"/>
          <w:color w:val="231F20"/>
          <w:sz w:val="22"/>
          <w:szCs w:val="22"/>
        </w:rPr>
        <w:t xml:space="preserve">dog 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mulighed for at </w:t>
      </w:r>
      <w:r w:rsidR="00076245">
        <w:rPr>
          <w:rFonts w:asciiTheme="minorHAnsi" w:hAnsiTheme="minorHAnsi" w:cstheme="minorHAnsi"/>
          <w:color w:val="231F20"/>
          <w:sz w:val="22"/>
          <w:szCs w:val="22"/>
        </w:rPr>
        <w:t xml:space="preserve">give din kursusplads til en anden deltager, jf. Københavns Professionshøjskoles frameldingsregler. </w:t>
      </w:r>
      <w:r w:rsidR="003A66CE">
        <w:rPr>
          <w:rFonts w:asciiTheme="minorHAnsi" w:hAnsiTheme="minorHAnsi" w:cstheme="minorHAnsi"/>
          <w:color w:val="231F20"/>
          <w:sz w:val="22"/>
          <w:szCs w:val="22"/>
        </w:rPr>
        <w:t>Hvis du ønsker at overdrage din kursusplads til en anden deltager, skal du skrive det til os i en e-mail</w:t>
      </w:r>
      <w:r w:rsidR="005F5FC0">
        <w:rPr>
          <w:rFonts w:asciiTheme="minorHAnsi" w:hAnsiTheme="minorHAnsi" w:cstheme="minorHAnsi"/>
          <w:color w:val="231F20"/>
          <w:sz w:val="22"/>
          <w:szCs w:val="22"/>
        </w:rPr>
        <w:t xml:space="preserve"> med oplysning om den nye deltagers navn, adresse, mail og telefonnummer.</w:t>
      </w:r>
    </w:p>
    <w:p w14:paraId="17A678CF" w14:textId="28CD8045" w:rsidR="008625E2" w:rsidRPr="00935BE3" w:rsidRDefault="008625E2" w:rsidP="00DD6C6E">
      <w:pPr>
        <w:pStyle w:val="NormalWeb"/>
        <w:shd w:val="clear" w:color="auto" w:fill="FFFFFF"/>
        <w:spacing w:after="300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Alle frameldinger og </w:t>
      </w:r>
      <w:r w:rsidR="00915B76">
        <w:rPr>
          <w:rFonts w:asciiTheme="minorHAnsi" w:hAnsiTheme="minorHAnsi" w:cstheme="minorHAnsi"/>
          <w:color w:val="231F20"/>
          <w:sz w:val="22"/>
          <w:szCs w:val="22"/>
        </w:rPr>
        <w:t>overdragelser af kursuspladser sendes til kursus@kp.dk.</w:t>
      </w:r>
    </w:p>
    <w:p w14:paraId="29F968D6" w14:textId="77777777" w:rsidR="00B44A21" w:rsidRPr="00CE6AC3" w:rsidRDefault="00B44A21" w:rsidP="00B44A21">
      <w:pPr>
        <w:shd w:val="clear" w:color="auto" w:fill="FFFFFF"/>
        <w:rPr>
          <w:rFonts w:asciiTheme="minorHAnsi" w:hAnsiTheme="minorHAnsi" w:cstheme="minorHAnsi"/>
          <w:b/>
          <w:bCs/>
          <w:color w:val="231F2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31F20"/>
          <w:sz w:val="22"/>
          <w:szCs w:val="22"/>
        </w:rPr>
        <w:t>Fødevareallergi</w:t>
      </w:r>
    </w:p>
    <w:p w14:paraId="6037A771" w14:textId="77777777" w:rsidR="00B44A21" w:rsidRPr="00CE6AC3" w:rsidRDefault="00B44A21" w:rsidP="00B44A21">
      <w:pPr>
        <w:shd w:val="clear" w:color="auto" w:fill="FFFFFF"/>
        <w:rPr>
          <w:rFonts w:asciiTheme="minorHAnsi" w:hAnsiTheme="minorHAnsi" w:cstheme="minorHAnsi"/>
          <w:color w:val="231F20"/>
          <w:sz w:val="22"/>
          <w:szCs w:val="22"/>
          <w:highlight w:val="yellow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Oplys os venligst om eventuelle fødevareallergier senest 7 dage inden kursets start på </w:t>
      </w:r>
      <w:hyperlink r:id="rId8" w:history="1">
        <w:r w:rsidRPr="00CE6AC3">
          <w:rPr>
            <w:rStyle w:val="Hyperlink"/>
            <w:rFonts w:asciiTheme="minorHAnsi" w:hAnsiTheme="minorHAnsi" w:cstheme="minorHAnsi"/>
            <w:sz w:val="22"/>
            <w:szCs w:val="22"/>
          </w:rPr>
          <w:t>kursus@kp.dk</w:t>
        </w:r>
      </w:hyperlink>
      <w:r w:rsidRPr="00CE6AC3">
        <w:rPr>
          <w:rFonts w:asciiTheme="minorHAnsi" w:hAnsiTheme="minorHAnsi" w:cstheme="minorHAnsi"/>
          <w:color w:val="231F20"/>
          <w:sz w:val="22"/>
          <w:szCs w:val="22"/>
        </w:rPr>
        <w:t>.</w:t>
      </w:r>
      <w:r w:rsidRPr="00CE6AC3">
        <w:rPr>
          <w:rFonts w:asciiTheme="minorHAnsi" w:hAnsiTheme="minorHAnsi" w:cstheme="minorHAnsi"/>
          <w:color w:val="231F20"/>
          <w:sz w:val="22"/>
          <w:szCs w:val="22"/>
          <w:highlight w:val="yellow"/>
        </w:rPr>
        <w:t xml:space="preserve"> </w:t>
      </w:r>
    </w:p>
    <w:p w14:paraId="1DC18B94" w14:textId="77777777" w:rsidR="00B44A21" w:rsidRDefault="00B44A21" w:rsidP="00DD6C6E">
      <w:pPr>
        <w:rPr>
          <w:rFonts w:asciiTheme="minorHAnsi" w:hAnsiTheme="minorHAnsi" w:cstheme="minorHAnsi"/>
          <w:b/>
          <w:bCs/>
          <w:color w:val="231F20"/>
          <w:sz w:val="22"/>
          <w:szCs w:val="22"/>
        </w:rPr>
      </w:pPr>
    </w:p>
    <w:p w14:paraId="169CAD6C" w14:textId="521F81C0" w:rsidR="00DD6C6E" w:rsidRPr="003D055D" w:rsidRDefault="003D055D" w:rsidP="00DD6C6E">
      <w:pPr>
        <w:rPr>
          <w:rFonts w:asciiTheme="minorHAnsi" w:hAnsiTheme="minorHAnsi" w:cstheme="minorHAnsi"/>
          <w:b/>
          <w:bCs/>
          <w:color w:val="231F20"/>
          <w:sz w:val="22"/>
          <w:szCs w:val="22"/>
        </w:rPr>
      </w:pPr>
      <w:r w:rsidRPr="003D055D">
        <w:rPr>
          <w:rFonts w:asciiTheme="minorHAnsi" w:hAnsiTheme="minorHAnsi" w:cstheme="minorHAnsi"/>
          <w:b/>
          <w:bCs/>
          <w:color w:val="231F20"/>
          <w:sz w:val="22"/>
          <w:szCs w:val="22"/>
        </w:rPr>
        <w:t>Kontakt</w:t>
      </w:r>
      <w:r w:rsidR="00DD6C6E" w:rsidRPr="00CE6AC3">
        <w:rPr>
          <w:rFonts w:asciiTheme="minorHAnsi" w:hAnsiTheme="minorHAnsi" w:cstheme="minorHAnsi"/>
          <w:b/>
          <w:bCs/>
          <w:color w:val="231F20"/>
          <w:sz w:val="22"/>
          <w:szCs w:val="22"/>
        </w:rPr>
        <w:br/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Kursets kontaktperson er </w:t>
      </w:r>
      <w:r w:rsidR="00DD6C6E" w:rsidRPr="00CE6AC3">
        <w:rPr>
          <w:rFonts w:asciiTheme="minorHAnsi" w:hAnsiTheme="minorHAnsi" w:cstheme="minorHAnsi"/>
          <w:color w:val="231F20"/>
          <w:sz w:val="22"/>
          <w:szCs w:val="22"/>
        </w:rPr>
        <w:t xml:space="preserve">Gitte Høegh Stærk, </w:t>
      </w:r>
      <w:hyperlink r:id="rId9" w:history="1">
        <w:r w:rsidR="00DD6C6E" w:rsidRPr="00CE6AC3">
          <w:rPr>
            <w:rStyle w:val="Hyperlink"/>
            <w:rFonts w:asciiTheme="minorHAnsi" w:hAnsiTheme="minorHAnsi" w:cstheme="minorHAnsi"/>
            <w:sz w:val="22"/>
            <w:szCs w:val="22"/>
          </w:rPr>
          <w:t>kursus@kp.dk</w:t>
        </w:r>
      </w:hyperlink>
    </w:p>
    <w:p w14:paraId="01C30433" w14:textId="735DC9E5" w:rsidR="004B19AF" w:rsidRPr="00CE6AC3" w:rsidRDefault="004B19AF" w:rsidP="00604BE4">
      <w:pPr>
        <w:rPr>
          <w:rFonts w:asciiTheme="minorHAnsi" w:hAnsiTheme="minorHAnsi" w:cstheme="minorHAnsi"/>
          <w:sz w:val="22"/>
          <w:szCs w:val="22"/>
        </w:rPr>
      </w:pPr>
    </w:p>
    <w:p w14:paraId="604D0903" w14:textId="49E0E194" w:rsidR="003E44C5" w:rsidRPr="00CE6AC3" w:rsidRDefault="003D055D" w:rsidP="00DD6C6E">
      <w:pPr>
        <w:shd w:val="clear" w:color="auto" w:fill="FFFFFF"/>
        <w:rPr>
          <w:rFonts w:asciiTheme="minorHAnsi" w:hAnsiTheme="minorHAnsi" w:cstheme="minorHAnsi"/>
          <w:b/>
          <w:bCs/>
          <w:color w:val="231F2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31F20"/>
          <w:sz w:val="22"/>
          <w:szCs w:val="22"/>
        </w:rPr>
        <w:t>Kursusbevis</w:t>
      </w:r>
    </w:p>
    <w:p w14:paraId="53708B2C" w14:textId="77CFAE3B" w:rsidR="003E44C5" w:rsidRPr="00CE6AC3" w:rsidRDefault="003D055D" w:rsidP="00DD6C6E">
      <w:pPr>
        <w:shd w:val="clear" w:color="auto" w:fill="FFFFFF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Du modtager et kursusbevis</w:t>
      </w:r>
      <w:r w:rsidR="007861AA">
        <w:rPr>
          <w:rFonts w:asciiTheme="minorHAnsi" w:hAnsiTheme="minorHAnsi" w:cstheme="minorHAnsi"/>
          <w:color w:val="231F20"/>
          <w:sz w:val="22"/>
          <w:szCs w:val="22"/>
        </w:rPr>
        <w:t xml:space="preserve"> i din Eboks</w:t>
      </w:r>
      <w:r>
        <w:rPr>
          <w:rFonts w:asciiTheme="minorHAnsi" w:hAnsiTheme="minorHAnsi" w:cstheme="minorHAnsi"/>
          <w:color w:val="231F20"/>
          <w:sz w:val="22"/>
          <w:szCs w:val="22"/>
        </w:rPr>
        <w:t>, når du har gennemført kurset.</w:t>
      </w:r>
    </w:p>
    <w:p w14:paraId="72FC0CAB" w14:textId="0D1BC6C7" w:rsidR="003E44C5" w:rsidRPr="00CE6AC3" w:rsidRDefault="003D055D" w:rsidP="00DD6C6E">
      <w:pPr>
        <w:shd w:val="clear" w:color="auto" w:fill="FFFFFF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For at modtage et kursusbevis, skal du være til stede på hele kurset.</w:t>
      </w:r>
    </w:p>
    <w:p w14:paraId="24B94C69" w14:textId="77777777" w:rsidR="003E44C5" w:rsidRPr="00CE6AC3" w:rsidRDefault="003E44C5" w:rsidP="00DD6C6E">
      <w:pPr>
        <w:shd w:val="clear" w:color="auto" w:fill="FFFFFF"/>
        <w:rPr>
          <w:rFonts w:asciiTheme="minorHAnsi" w:hAnsiTheme="minorHAnsi" w:cstheme="minorHAnsi"/>
          <w:b/>
          <w:bCs/>
          <w:color w:val="231F20"/>
          <w:sz w:val="22"/>
          <w:szCs w:val="22"/>
        </w:rPr>
      </w:pPr>
    </w:p>
    <w:p w14:paraId="3184D0F3" w14:textId="7D5A2EE3" w:rsidR="004B19AF" w:rsidRPr="00CE6AC3" w:rsidRDefault="004B19AF" w:rsidP="00604BE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E6AC3">
        <w:rPr>
          <w:rFonts w:asciiTheme="minorHAnsi" w:hAnsiTheme="minorHAnsi" w:cstheme="minorHAnsi"/>
          <w:b/>
          <w:bCs/>
          <w:sz w:val="22"/>
          <w:szCs w:val="22"/>
        </w:rPr>
        <w:t>Park</w:t>
      </w:r>
      <w:r w:rsidR="001237DD">
        <w:rPr>
          <w:rFonts w:asciiTheme="minorHAnsi" w:hAnsiTheme="minorHAnsi" w:cstheme="minorHAnsi"/>
          <w:b/>
          <w:bCs/>
          <w:sz w:val="22"/>
          <w:szCs w:val="22"/>
        </w:rPr>
        <w:t>er</w:t>
      </w:r>
      <w:r w:rsidRPr="00CE6AC3">
        <w:rPr>
          <w:rFonts w:asciiTheme="minorHAnsi" w:hAnsiTheme="minorHAnsi" w:cstheme="minorHAnsi"/>
          <w:b/>
          <w:bCs/>
          <w:sz w:val="22"/>
          <w:szCs w:val="22"/>
        </w:rPr>
        <w:t>ing</w:t>
      </w:r>
    </w:p>
    <w:p w14:paraId="3A8E9B43" w14:textId="5D92BAD1" w:rsidR="001237DD" w:rsidRDefault="001237DD" w:rsidP="00604BE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Det er muligt at parkere på sidevejene til Tagensvej. Du skal selv betale for parkering.</w:t>
      </w:r>
    </w:p>
    <w:p w14:paraId="6115C196" w14:textId="12298FD4" w:rsidR="001237DD" w:rsidRDefault="001237DD" w:rsidP="00604BE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parkeringszoner og takster på</w:t>
      </w:r>
      <w:r w:rsidR="00371F8C" w:rsidRPr="00371F8C">
        <w:t xml:space="preserve"> </w:t>
      </w:r>
      <w:hyperlink r:id="rId10" w:history="1">
        <w:r w:rsidR="00371F8C" w:rsidRPr="00FE1DC6">
          <w:rPr>
            <w:rStyle w:val="Hyperlink"/>
            <w:rFonts w:asciiTheme="minorHAnsi" w:hAnsiTheme="minorHAnsi" w:cstheme="minorHAnsi"/>
            <w:sz w:val="22"/>
            <w:szCs w:val="22"/>
          </w:rPr>
          <w:t>https://www.kk.dk/parkering</w:t>
        </w:r>
      </w:hyperlink>
    </w:p>
    <w:p w14:paraId="0593AEC9" w14:textId="77777777" w:rsidR="002C4084" w:rsidRDefault="002C4084" w:rsidP="002C408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Det er ikke tilladt at parkere i gården ved Tagensvej 18.</w:t>
      </w:r>
    </w:p>
    <w:p w14:paraId="43ACFC01" w14:textId="77777777" w:rsidR="004B19AF" w:rsidRPr="00CE6AC3" w:rsidRDefault="004B19AF" w:rsidP="00604BE4">
      <w:pPr>
        <w:rPr>
          <w:rFonts w:asciiTheme="minorHAnsi" w:hAnsiTheme="minorHAnsi" w:cstheme="minorHAnsi"/>
          <w:sz w:val="22"/>
          <w:szCs w:val="22"/>
        </w:rPr>
      </w:pPr>
    </w:p>
    <w:p w14:paraId="5E4C94D1" w14:textId="72787D69" w:rsidR="004B19AF" w:rsidRPr="00CE6AC3" w:rsidRDefault="009915A1" w:rsidP="00604BE4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Offentlig</w:t>
      </w:r>
      <w:r w:rsidR="004B19AF" w:rsidRPr="00CE6AC3">
        <w:rPr>
          <w:rFonts w:asciiTheme="minorHAnsi" w:hAnsiTheme="minorHAnsi" w:cstheme="minorHAnsi"/>
          <w:b/>
          <w:bCs/>
          <w:sz w:val="22"/>
          <w:szCs w:val="22"/>
        </w:rPr>
        <w:t xml:space="preserve"> transport</w:t>
      </w:r>
    </w:p>
    <w:p w14:paraId="3AF609B1" w14:textId="07CE3154" w:rsidR="004B19AF" w:rsidRPr="00CE6AC3" w:rsidRDefault="004B19AF" w:rsidP="00604BE4">
      <w:pPr>
        <w:rPr>
          <w:rFonts w:asciiTheme="minorHAnsi" w:hAnsiTheme="minorHAnsi" w:cstheme="minorHAnsi"/>
          <w:sz w:val="22"/>
          <w:szCs w:val="22"/>
        </w:rPr>
      </w:pPr>
      <w:r w:rsidRPr="00CE6AC3">
        <w:rPr>
          <w:rFonts w:asciiTheme="minorHAnsi" w:hAnsiTheme="minorHAnsi" w:cstheme="minorHAnsi"/>
          <w:sz w:val="22"/>
          <w:szCs w:val="22"/>
        </w:rPr>
        <w:t>Bus 6A stop</w:t>
      </w:r>
      <w:r w:rsidR="009915A1">
        <w:rPr>
          <w:rFonts w:asciiTheme="minorHAnsi" w:hAnsiTheme="minorHAnsi" w:cstheme="minorHAnsi"/>
          <w:sz w:val="22"/>
          <w:szCs w:val="22"/>
        </w:rPr>
        <w:t>per</w:t>
      </w:r>
      <w:r w:rsidRPr="00CE6AC3">
        <w:rPr>
          <w:rFonts w:asciiTheme="minorHAnsi" w:hAnsiTheme="minorHAnsi" w:cstheme="minorHAnsi"/>
          <w:sz w:val="22"/>
          <w:szCs w:val="22"/>
        </w:rPr>
        <w:t xml:space="preserve"> </w:t>
      </w:r>
      <w:r w:rsidR="009915A1">
        <w:rPr>
          <w:rFonts w:asciiTheme="minorHAnsi" w:hAnsiTheme="minorHAnsi" w:cstheme="minorHAnsi"/>
          <w:sz w:val="22"/>
          <w:szCs w:val="22"/>
        </w:rPr>
        <w:t>foran hovedbygningen (bygning A) på Tagensvej.</w:t>
      </w:r>
    </w:p>
    <w:p w14:paraId="49203A8A" w14:textId="7831F339" w:rsidR="002304D1" w:rsidRDefault="009915A1" w:rsidP="002304D1">
      <w:pPr>
        <w:ind w:left="1304" w:hanging="13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Stoppestedet hedder </w:t>
      </w:r>
      <w:r w:rsidR="002304D1" w:rsidRPr="00CE6AC3">
        <w:rPr>
          <w:rFonts w:asciiTheme="minorHAnsi" w:hAnsiTheme="minorHAnsi" w:cstheme="minorHAnsi"/>
          <w:sz w:val="22"/>
          <w:szCs w:val="22"/>
        </w:rPr>
        <w:t>“Nørre Campus”.</w:t>
      </w:r>
    </w:p>
    <w:sectPr w:rsidR="002304D1" w:rsidSect="00A47BD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AF"/>
    <w:rsid w:val="00000085"/>
    <w:rsid w:val="00041529"/>
    <w:rsid w:val="00076245"/>
    <w:rsid w:val="000C4737"/>
    <w:rsid w:val="001237DD"/>
    <w:rsid w:val="00127C66"/>
    <w:rsid w:val="0013773F"/>
    <w:rsid w:val="00143EB7"/>
    <w:rsid w:val="00181B77"/>
    <w:rsid w:val="00181ED5"/>
    <w:rsid w:val="001C59F1"/>
    <w:rsid w:val="001E4EEE"/>
    <w:rsid w:val="00201EE4"/>
    <w:rsid w:val="0021066E"/>
    <w:rsid w:val="002304D1"/>
    <w:rsid w:val="002C4084"/>
    <w:rsid w:val="00317334"/>
    <w:rsid w:val="00371F8C"/>
    <w:rsid w:val="00383A99"/>
    <w:rsid w:val="00387E22"/>
    <w:rsid w:val="003A66CE"/>
    <w:rsid w:val="003D055D"/>
    <w:rsid w:val="003E44C5"/>
    <w:rsid w:val="0043142F"/>
    <w:rsid w:val="00435B8F"/>
    <w:rsid w:val="00440B03"/>
    <w:rsid w:val="004B19AF"/>
    <w:rsid w:val="00516421"/>
    <w:rsid w:val="00516510"/>
    <w:rsid w:val="005845E7"/>
    <w:rsid w:val="005F5FC0"/>
    <w:rsid w:val="00604BE4"/>
    <w:rsid w:val="00624797"/>
    <w:rsid w:val="00634DCA"/>
    <w:rsid w:val="00640BB1"/>
    <w:rsid w:val="00645259"/>
    <w:rsid w:val="006675AC"/>
    <w:rsid w:val="006C4AD0"/>
    <w:rsid w:val="006D4B9D"/>
    <w:rsid w:val="006D777D"/>
    <w:rsid w:val="007163BB"/>
    <w:rsid w:val="007861AA"/>
    <w:rsid w:val="007B734E"/>
    <w:rsid w:val="007C7FF2"/>
    <w:rsid w:val="00805E73"/>
    <w:rsid w:val="008625E2"/>
    <w:rsid w:val="008C59A5"/>
    <w:rsid w:val="008C66AC"/>
    <w:rsid w:val="008E0704"/>
    <w:rsid w:val="00913032"/>
    <w:rsid w:val="00915B76"/>
    <w:rsid w:val="00922657"/>
    <w:rsid w:val="009243E6"/>
    <w:rsid w:val="00935BE3"/>
    <w:rsid w:val="00945EE6"/>
    <w:rsid w:val="009738B4"/>
    <w:rsid w:val="009915A1"/>
    <w:rsid w:val="009B05D3"/>
    <w:rsid w:val="009E0382"/>
    <w:rsid w:val="009F0710"/>
    <w:rsid w:val="00A074F9"/>
    <w:rsid w:val="00A15D6A"/>
    <w:rsid w:val="00A47BD9"/>
    <w:rsid w:val="00A860DD"/>
    <w:rsid w:val="00AB39F3"/>
    <w:rsid w:val="00AB6D82"/>
    <w:rsid w:val="00B44A21"/>
    <w:rsid w:val="00B51904"/>
    <w:rsid w:val="00BA63B4"/>
    <w:rsid w:val="00BC67E2"/>
    <w:rsid w:val="00BD030F"/>
    <w:rsid w:val="00BD7B24"/>
    <w:rsid w:val="00BE5472"/>
    <w:rsid w:val="00CA66D4"/>
    <w:rsid w:val="00CC2DE0"/>
    <w:rsid w:val="00CD5FE0"/>
    <w:rsid w:val="00CE6AC3"/>
    <w:rsid w:val="00D17466"/>
    <w:rsid w:val="00D6617A"/>
    <w:rsid w:val="00DD6C6E"/>
    <w:rsid w:val="00E1653C"/>
    <w:rsid w:val="00E3340A"/>
    <w:rsid w:val="00E65572"/>
    <w:rsid w:val="00EF56C1"/>
    <w:rsid w:val="00F61DA0"/>
    <w:rsid w:val="00F9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924F"/>
  <w15:chartTrackingRefBased/>
  <w15:docId w15:val="{50AE7289-F729-F04E-A135-F7E244B1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E22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661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617A"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22"/>
    <w:qFormat/>
    <w:rsid w:val="00D6617A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387E22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75A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75AC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us@kp.d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kursus@kp.d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kk.dk/parkering" TargetMode="External"/><Relationship Id="rId4" Type="http://schemas.openxmlformats.org/officeDocument/2006/relationships/styles" Target="styles.xml"/><Relationship Id="rId9" Type="http://schemas.openxmlformats.org/officeDocument/2006/relationships/hyperlink" Target="mailto:kursus@kp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DEE90682CC47BD2D9AC8C9F7CB92" ma:contentTypeVersion="13" ma:contentTypeDescription="Opret et nyt dokument." ma:contentTypeScope="" ma:versionID="b1b88112cfe61f0829699fc5f36f66c3">
  <xsd:schema xmlns:xsd="http://www.w3.org/2001/XMLSchema" xmlns:xs="http://www.w3.org/2001/XMLSchema" xmlns:p="http://schemas.microsoft.com/office/2006/metadata/properties" xmlns:ns3="c5e9f425-d750-4535-889e-48d4812f0284" xmlns:ns4="6923449c-7a53-40c2-a20d-c97f2c9d85f0" targetNamespace="http://schemas.microsoft.com/office/2006/metadata/properties" ma:root="true" ma:fieldsID="db4101efb179e7462e3887ce47adf07c" ns3:_="" ns4:_="">
    <xsd:import namespace="c5e9f425-d750-4535-889e-48d4812f0284"/>
    <xsd:import namespace="6923449c-7a53-40c2-a20d-c97f2c9d85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f425-d750-4535-889e-48d4812f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3449c-7a53-40c2-a20d-c97f2c9d8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950CD-185E-479F-9609-B152B99B08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4612F-8300-47EA-A508-CB16EAFA8D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CEA665-82B1-4444-A2BF-BFFD3C476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9f425-d750-4535-889e-48d4812f0284"/>
    <ds:schemaRef ds:uri="6923449c-7a53-40c2-a20d-c97f2c9d8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Frost</dc:creator>
  <cp:keywords/>
  <dc:description/>
  <cp:lastModifiedBy>Gitte Høegh Stærk</cp:lastModifiedBy>
  <cp:revision>2</cp:revision>
  <dcterms:created xsi:type="dcterms:W3CDTF">2021-06-08T10:16:00Z</dcterms:created>
  <dcterms:modified xsi:type="dcterms:W3CDTF">2021-06-08T10:16:00Z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0x010100E473DEE90682CC47BD2D9AC8C9F7CB92</vt:lpwstr>
  </property>
</Properties>
</file>