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A0D1E" w14:textId="4A553413" w:rsidR="00D56ACC" w:rsidRPr="0043413B" w:rsidRDefault="00D56ACC" w:rsidP="0043413B">
      <w:pPr>
        <w:jc w:val="center"/>
        <w:rPr>
          <w:rFonts w:ascii="Mari Book" w:hAnsi="Mari Book"/>
          <w:b/>
          <w:bCs/>
          <w:sz w:val="32"/>
          <w:szCs w:val="32"/>
        </w:rPr>
      </w:pPr>
      <w:r w:rsidRPr="00D56ACC">
        <w:rPr>
          <w:rFonts w:ascii="Mari Book" w:hAnsi="Mari Book"/>
          <w:b/>
          <w:bCs/>
          <w:sz w:val="32"/>
          <w:szCs w:val="32"/>
        </w:rPr>
        <w:t>Emner til Macth.dk i Afdeling for Led og Knoglekirurgi, Rigshospitalet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23"/>
        <w:gridCol w:w="1776"/>
        <w:gridCol w:w="2512"/>
        <w:gridCol w:w="2830"/>
        <w:gridCol w:w="3685"/>
      </w:tblGrid>
      <w:tr w:rsidR="003F7D71" w14:paraId="63C10831" w14:textId="77777777" w:rsidTr="00DA602C">
        <w:tc>
          <w:tcPr>
            <w:tcW w:w="2623" w:type="dxa"/>
            <w:shd w:val="clear" w:color="auto" w:fill="E5DFEC" w:themeFill="accent4" w:themeFillTint="33"/>
          </w:tcPr>
          <w:p w14:paraId="05560C1F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Emne</w:t>
            </w:r>
          </w:p>
        </w:tc>
        <w:tc>
          <w:tcPr>
            <w:tcW w:w="1776" w:type="dxa"/>
            <w:shd w:val="clear" w:color="auto" w:fill="E5DFEC" w:themeFill="accent4" w:themeFillTint="33"/>
          </w:tcPr>
          <w:p w14:paraId="511BBB0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Afsnit</w:t>
            </w:r>
          </w:p>
        </w:tc>
        <w:tc>
          <w:tcPr>
            <w:tcW w:w="2512" w:type="dxa"/>
            <w:shd w:val="clear" w:color="auto" w:fill="E5DFEC" w:themeFill="accent4" w:themeFillTint="33"/>
          </w:tcPr>
          <w:p w14:paraId="2FE2FD78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Problemstilling</w:t>
            </w:r>
          </w:p>
        </w:tc>
        <w:tc>
          <w:tcPr>
            <w:tcW w:w="2830" w:type="dxa"/>
            <w:shd w:val="clear" w:color="auto" w:fill="E5DFEC" w:themeFill="accent4" w:themeFillTint="33"/>
          </w:tcPr>
          <w:p w14:paraId="3222BD16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Forslag til metode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14:paraId="79BCBC52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  <w:r>
              <w:rPr>
                <w:rFonts w:ascii="Mari Book" w:hAnsi="Mari Book"/>
                <w:sz w:val="32"/>
                <w:szCs w:val="32"/>
              </w:rPr>
              <w:t>Kontaktperson</w:t>
            </w:r>
          </w:p>
          <w:p w14:paraId="589192FE" w14:textId="77777777" w:rsidR="00D56ACC" w:rsidRDefault="00D56ACC">
            <w:pPr>
              <w:rPr>
                <w:rFonts w:ascii="Mari Book" w:hAnsi="Mari Book"/>
                <w:sz w:val="32"/>
                <w:szCs w:val="32"/>
              </w:rPr>
            </w:pPr>
          </w:p>
        </w:tc>
      </w:tr>
      <w:tr w:rsidR="003F7D71" w14:paraId="7E35A800" w14:textId="77777777" w:rsidTr="00DA602C">
        <w:trPr>
          <w:trHeight w:val="1859"/>
        </w:trPr>
        <w:tc>
          <w:tcPr>
            <w:tcW w:w="2623" w:type="dxa"/>
          </w:tcPr>
          <w:p w14:paraId="1DAA517E" w14:textId="77777777" w:rsidR="00AC6795" w:rsidRP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 w:rsidRPr="00AC6795">
              <w:rPr>
                <w:rFonts w:ascii="Mari Book" w:hAnsi="Mari Book"/>
                <w:sz w:val="24"/>
                <w:szCs w:val="24"/>
              </w:rPr>
              <w:t>Overgange</w:t>
            </w:r>
          </w:p>
        </w:tc>
        <w:tc>
          <w:tcPr>
            <w:tcW w:w="1776" w:type="dxa"/>
          </w:tcPr>
          <w:p w14:paraId="2A050938" w14:textId="77777777" w:rsid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 w:rsidRPr="00AC6795">
              <w:rPr>
                <w:rFonts w:ascii="Mari Book" w:hAnsi="Mari Book"/>
                <w:sz w:val="24"/>
                <w:szCs w:val="24"/>
              </w:rPr>
              <w:t>Sengeafsnit</w:t>
            </w:r>
          </w:p>
          <w:p w14:paraId="1E3F76E6" w14:textId="77777777" w:rsidR="00AC6795" w:rsidRP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6043</w:t>
            </w:r>
          </w:p>
        </w:tc>
        <w:tc>
          <w:tcPr>
            <w:tcW w:w="2512" w:type="dxa"/>
          </w:tcPr>
          <w:p w14:paraId="03C108F6" w14:textId="77777777" w:rsidR="00AC6795" w:rsidRPr="00AC6795" w:rsidRDefault="00166BC8" w:rsidP="00AC6795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Hvordan oplever patient</w:t>
            </w:r>
            <w:r w:rsidR="00717FEE">
              <w:rPr>
                <w:rFonts w:ascii="Mari Book" w:hAnsi="Mari Book"/>
                <w:sz w:val="24"/>
                <w:szCs w:val="24"/>
              </w:rPr>
              <w:t>en</w:t>
            </w:r>
            <w:r>
              <w:rPr>
                <w:rFonts w:ascii="Mari Book" w:hAnsi="Mari Book"/>
                <w:sz w:val="24"/>
                <w:szCs w:val="24"/>
              </w:rPr>
              <w:t xml:space="preserve"> o</w:t>
            </w:r>
            <w:r w:rsidR="00AC6795" w:rsidRPr="00AC6795">
              <w:rPr>
                <w:rFonts w:ascii="Mari Book" w:hAnsi="Mari Book"/>
                <w:sz w:val="24"/>
                <w:szCs w:val="24"/>
              </w:rPr>
              <w:t>vergangen fra intensivafsnit til sengeafsnit</w:t>
            </w:r>
            <w:r>
              <w:rPr>
                <w:rFonts w:ascii="Mari Book" w:hAnsi="Mari Book"/>
                <w:sz w:val="24"/>
                <w:szCs w:val="24"/>
              </w:rPr>
              <w:t>?</w:t>
            </w:r>
          </w:p>
        </w:tc>
        <w:tc>
          <w:tcPr>
            <w:tcW w:w="2830" w:type="dxa"/>
          </w:tcPr>
          <w:p w14:paraId="1F8169B6" w14:textId="77777777" w:rsidR="00AC6795" w:rsidRP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 w:rsidRPr="00AC6795">
              <w:rPr>
                <w:rFonts w:ascii="Mari Book" w:hAnsi="Mari Book"/>
                <w:sz w:val="24"/>
                <w:szCs w:val="24"/>
              </w:rPr>
              <w:t>Litteraturstudie</w:t>
            </w:r>
          </w:p>
          <w:p w14:paraId="42C12244" w14:textId="77777777" w:rsidR="00AC6795" w:rsidRP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 w:rsidRPr="00AC6795">
              <w:rPr>
                <w:rFonts w:ascii="Mari Book" w:hAnsi="Mari Book"/>
                <w:sz w:val="24"/>
                <w:szCs w:val="24"/>
              </w:rPr>
              <w:t>Observation</w:t>
            </w:r>
          </w:p>
          <w:p w14:paraId="064C588F" w14:textId="77777777" w:rsid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 w:rsidRPr="00AC6795">
              <w:rPr>
                <w:rFonts w:ascii="Mari Book" w:hAnsi="Mari Book"/>
                <w:sz w:val="24"/>
                <w:szCs w:val="24"/>
              </w:rPr>
              <w:t>Interview med patient</w:t>
            </w:r>
            <w:r w:rsidR="00717FEE">
              <w:rPr>
                <w:rFonts w:ascii="Mari Book" w:hAnsi="Mari Book"/>
                <w:sz w:val="24"/>
                <w:szCs w:val="24"/>
              </w:rPr>
              <w:t xml:space="preserve"> eller</w:t>
            </w:r>
          </w:p>
          <w:p w14:paraId="39EE0EDC" w14:textId="77777777" w:rsidR="00166BC8" w:rsidRPr="00166BC8" w:rsidRDefault="00717FEE" w:rsidP="00AC6795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s</w:t>
            </w:r>
            <w:r w:rsidR="00166BC8" w:rsidRPr="00166BC8">
              <w:rPr>
                <w:rFonts w:ascii="Mari Book" w:hAnsi="Mari Book"/>
                <w:sz w:val="24"/>
                <w:szCs w:val="24"/>
              </w:rPr>
              <w:t>ygeplejerskeperspektiv</w:t>
            </w:r>
          </w:p>
        </w:tc>
        <w:tc>
          <w:tcPr>
            <w:tcW w:w="3685" w:type="dxa"/>
          </w:tcPr>
          <w:p w14:paraId="7CBCEE80" w14:textId="77777777" w:rsid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Pernille Kjær Svendsen</w:t>
            </w:r>
          </w:p>
          <w:p w14:paraId="7716A9DF" w14:textId="77777777" w:rsid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Klinisk underviser Afd. for Led og Knoglekirurgi</w:t>
            </w:r>
          </w:p>
          <w:p w14:paraId="3B7FB624" w14:textId="77777777" w:rsidR="00AC6795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  <w:r>
              <w:rPr>
                <w:rFonts w:ascii="Mari Book" w:hAnsi="Mari Book"/>
                <w:sz w:val="24"/>
                <w:szCs w:val="24"/>
              </w:rPr>
              <w:t>Telefon: 3545 8164</w:t>
            </w:r>
          </w:p>
          <w:p w14:paraId="2D7B4CBC" w14:textId="77777777" w:rsidR="00AC6795" w:rsidRDefault="00DA602C" w:rsidP="00AC6795">
            <w:pPr>
              <w:rPr>
                <w:rFonts w:ascii="Mari Book" w:hAnsi="Mari Book"/>
                <w:sz w:val="24"/>
                <w:szCs w:val="24"/>
              </w:rPr>
            </w:pPr>
            <w:hyperlink r:id="rId6" w:history="1">
              <w:r w:rsidR="00AC6795" w:rsidRPr="00B64D2D">
                <w:rPr>
                  <w:rStyle w:val="Hyperlink"/>
                  <w:rFonts w:ascii="Mari Book" w:hAnsi="Mari Book"/>
                  <w:sz w:val="24"/>
                  <w:szCs w:val="24"/>
                </w:rPr>
                <w:t>Pernille.kjær.svendsen@regionh.dk</w:t>
              </w:r>
            </w:hyperlink>
            <w:r w:rsidR="00AC6795">
              <w:rPr>
                <w:rFonts w:ascii="Mari Book" w:hAnsi="Mari Book"/>
                <w:sz w:val="24"/>
                <w:szCs w:val="24"/>
              </w:rPr>
              <w:t xml:space="preserve"> </w:t>
            </w:r>
          </w:p>
          <w:p w14:paraId="6E3B90FA" w14:textId="77777777" w:rsidR="00AC6795" w:rsidRPr="00D56ACC" w:rsidRDefault="00AC6795" w:rsidP="00AC6795">
            <w:pPr>
              <w:rPr>
                <w:rFonts w:ascii="Mari Book" w:hAnsi="Mari Book"/>
                <w:sz w:val="24"/>
                <w:szCs w:val="24"/>
              </w:rPr>
            </w:pPr>
          </w:p>
        </w:tc>
      </w:tr>
    </w:tbl>
    <w:p w14:paraId="3C6498A3" w14:textId="77777777" w:rsidR="00D56ACC" w:rsidRPr="00D56ACC" w:rsidRDefault="00D56ACC">
      <w:pPr>
        <w:rPr>
          <w:rFonts w:ascii="Mari Book" w:hAnsi="Mari Book"/>
          <w:sz w:val="32"/>
          <w:szCs w:val="32"/>
        </w:rPr>
      </w:pPr>
    </w:p>
    <w:sectPr w:rsidR="00D56ACC" w:rsidRPr="00D56ACC" w:rsidSect="00D56ACC"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747AD" w14:textId="77777777" w:rsidR="00CE77BB" w:rsidRDefault="00CE77BB" w:rsidP="0043413B">
      <w:pPr>
        <w:spacing w:after="0" w:line="240" w:lineRule="auto"/>
      </w:pPr>
      <w:r>
        <w:separator/>
      </w:r>
    </w:p>
  </w:endnote>
  <w:endnote w:type="continuationSeparator" w:id="0">
    <w:p w14:paraId="6E6FD33A" w14:textId="77777777" w:rsidR="00CE77BB" w:rsidRDefault="00CE77BB" w:rsidP="0043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 Book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8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7EDC7" w14:textId="77777777" w:rsidR="0043413B" w:rsidRPr="0043413B" w:rsidRDefault="0043413B">
    <w:pPr>
      <w:pStyle w:val="Sidefod"/>
      <w:rPr>
        <w:sz w:val="20"/>
        <w:szCs w:val="20"/>
      </w:rPr>
    </w:pPr>
    <w:r w:rsidRPr="0043413B">
      <w:rPr>
        <w:sz w:val="20"/>
        <w:szCs w:val="20"/>
      </w:rPr>
      <w:t>Udarbejdet af kliniske vejledere, kliniske sygeplejespecialister og klinisk underviser Afd. for Led og Knoglekirurgi, Rigshospitalet</w:t>
    </w:r>
    <w:r w:rsidR="007D191C">
      <w:rPr>
        <w:sz w:val="20"/>
        <w:szCs w:val="20"/>
      </w:rPr>
      <w:t>, februar 2021</w:t>
    </w:r>
  </w:p>
  <w:p w14:paraId="3FC9C0DD" w14:textId="77777777" w:rsidR="0043413B" w:rsidRPr="0043413B" w:rsidRDefault="0043413B">
    <w:pPr>
      <w:pStyle w:val="Sidefod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106A5" w14:textId="77777777" w:rsidR="00CE77BB" w:rsidRDefault="00CE77BB" w:rsidP="0043413B">
      <w:pPr>
        <w:spacing w:after="0" w:line="240" w:lineRule="auto"/>
      </w:pPr>
      <w:r>
        <w:separator/>
      </w:r>
    </w:p>
  </w:footnote>
  <w:footnote w:type="continuationSeparator" w:id="0">
    <w:p w14:paraId="47308E20" w14:textId="77777777" w:rsidR="00CE77BB" w:rsidRDefault="00CE77BB" w:rsidP="004341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CC"/>
    <w:rsid w:val="00166BC8"/>
    <w:rsid w:val="003E5096"/>
    <w:rsid w:val="003F7D71"/>
    <w:rsid w:val="0043413B"/>
    <w:rsid w:val="004737C0"/>
    <w:rsid w:val="00717FEE"/>
    <w:rsid w:val="007D191C"/>
    <w:rsid w:val="00AC6795"/>
    <w:rsid w:val="00C8064E"/>
    <w:rsid w:val="00CE77BB"/>
    <w:rsid w:val="00D56ACC"/>
    <w:rsid w:val="00DA602C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F96C"/>
  <w15:chartTrackingRefBased/>
  <w15:docId w15:val="{DDBD0317-6D8F-491F-B4CD-6E68D1D4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56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56AC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6ACC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413B"/>
  </w:style>
  <w:style w:type="paragraph" w:styleId="Sidefod">
    <w:name w:val="footer"/>
    <w:basedOn w:val="Normal"/>
    <w:link w:val="SidefodTegn"/>
    <w:uiPriority w:val="99"/>
    <w:unhideWhenUsed/>
    <w:rsid w:val="004341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nille.kj&#230;r.svendsen@regionh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Kjær Svendsen</dc:creator>
  <cp:keywords/>
  <dc:description/>
  <cp:lastModifiedBy>August Skommer Larsen</cp:lastModifiedBy>
  <cp:revision>4</cp:revision>
  <cp:lastPrinted>2021-02-15T11:48:00Z</cp:lastPrinted>
  <dcterms:created xsi:type="dcterms:W3CDTF">2021-03-02T16:00:00Z</dcterms:created>
  <dcterms:modified xsi:type="dcterms:W3CDTF">2021-03-02T16:14:00Z</dcterms:modified>
</cp:coreProperties>
</file>