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34637D" w14:paraId="6B577E54" w14:textId="77777777" w:rsidTr="006A2DAE">
        <w:tc>
          <w:tcPr>
            <w:tcW w:w="9330" w:type="dxa"/>
          </w:tcPr>
          <w:p w14:paraId="2C61BA27" w14:textId="77777777" w:rsidR="0034637D" w:rsidRDefault="0034637D" w:rsidP="006A2DAE">
            <w:pPr>
              <w:spacing w:before="120" w:line="240" w:lineRule="auto"/>
              <w:rPr>
                <w:rFonts w:cs="Arial"/>
                <w:b/>
                <w:bCs/>
                <w:sz w:val="24"/>
                <w:szCs w:val="24"/>
              </w:rPr>
            </w:pPr>
            <w:r>
              <w:rPr>
                <w:rFonts w:cs="Arial"/>
                <w:b/>
                <w:bCs/>
                <w:sz w:val="24"/>
                <w:szCs w:val="24"/>
              </w:rPr>
              <w:t xml:space="preserve">Titel: </w:t>
            </w:r>
          </w:p>
          <w:p w14:paraId="77D02641" w14:textId="77777777" w:rsidR="0034637D" w:rsidRPr="0034637D" w:rsidRDefault="0034637D" w:rsidP="006A2DAE">
            <w:pPr>
              <w:spacing w:before="120" w:line="240" w:lineRule="auto"/>
              <w:rPr>
                <w:rFonts w:cs="Arial"/>
                <w:b/>
                <w:bCs/>
                <w:color w:val="FF0000"/>
                <w:sz w:val="24"/>
                <w:szCs w:val="24"/>
              </w:rPr>
            </w:pPr>
            <w:r w:rsidRPr="0034637D">
              <w:rPr>
                <w:rFonts w:cs="Arial"/>
                <w:b/>
                <w:bCs/>
                <w:color w:val="FF0000"/>
                <w:sz w:val="24"/>
                <w:szCs w:val="24"/>
              </w:rPr>
              <w:t>Hvilken betydning har tiden i mødet med borger</w:t>
            </w:r>
            <w:r>
              <w:rPr>
                <w:rFonts w:cs="Arial"/>
                <w:b/>
                <w:bCs/>
                <w:color w:val="FF0000"/>
                <w:sz w:val="24"/>
                <w:szCs w:val="24"/>
              </w:rPr>
              <w:t>en i Den sociale hjemmepleje i Københavns kommune</w:t>
            </w:r>
            <w:r w:rsidRPr="0034637D">
              <w:rPr>
                <w:rFonts w:cs="Arial"/>
                <w:b/>
                <w:bCs/>
                <w:color w:val="FF0000"/>
                <w:sz w:val="24"/>
                <w:szCs w:val="24"/>
              </w:rPr>
              <w:t xml:space="preserve">, og vil øget tid </w:t>
            </w:r>
            <w:r>
              <w:rPr>
                <w:rFonts w:cs="Arial"/>
                <w:b/>
                <w:bCs/>
                <w:color w:val="FF0000"/>
                <w:sz w:val="24"/>
                <w:szCs w:val="24"/>
              </w:rPr>
              <w:t>til sygeplejefaglig udredning øge kvaliteten i</w:t>
            </w:r>
            <w:r w:rsidRPr="0034637D">
              <w:rPr>
                <w:rFonts w:cs="Arial"/>
                <w:b/>
                <w:bCs/>
                <w:color w:val="FF0000"/>
                <w:sz w:val="24"/>
                <w:szCs w:val="24"/>
              </w:rPr>
              <w:t xml:space="preserve"> den sundhedsfaglige dokumentation?</w:t>
            </w:r>
          </w:p>
          <w:p w14:paraId="07588E4B" w14:textId="77777777" w:rsidR="0034637D" w:rsidRPr="009A3E5C" w:rsidRDefault="0034637D" w:rsidP="006A2DAE">
            <w:pPr>
              <w:spacing w:before="120" w:line="240" w:lineRule="auto"/>
              <w:rPr>
                <w:rFonts w:cs="Arial"/>
                <w:bCs/>
                <w:sz w:val="24"/>
                <w:szCs w:val="24"/>
              </w:rPr>
            </w:pPr>
          </w:p>
        </w:tc>
      </w:tr>
      <w:tr w:rsidR="0034637D" w14:paraId="63201DC0" w14:textId="77777777" w:rsidTr="006A2DAE">
        <w:tc>
          <w:tcPr>
            <w:tcW w:w="9330" w:type="dxa"/>
          </w:tcPr>
          <w:p w14:paraId="1696475E" w14:textId="77777777" w:rsidR="0034637D" w:rsidRDefault="0034637D" w:rsidP="006A2DAE">
            <w:pPr>
              <w:spacing w:before="120" w:line="240" w:lineRule="auto"/>
              <w:rPr>
                <w:rFonts w:cs="Arial"/>
                <w:b/>
                <w:bCs/>
                <w:sz w:val="24"/>
                <w:szCs w:val="24"/>
              </w:rPr>
            </w:pPr>
            <w:r w:rsidRPr="00E6278A">
              <w:rPr>
                <w:rFonts w:cs="Arial"/>
                <w:b/>
                <w:bCs/>
                <w:sz w:val="24"/>
                <w:szCs w:val="24"/>
              </w:rPr>
              <w:t>Præsentation</w:t>
            </w:r>
            <w:r>
              <w:rPr>
                <w:rFonts w:cs="Arial"/>
                <w:b/>
                <w:bCs/>
                <w:sz w:val="24"/>
                <w:szCs w:val="24"/>
              </w:rPr>
              <w:t xml:space="preserve">: </w:t>
            </w:r>
          </w:p>
          <w:p w14:paraId="1E3C9587" w14:textId="77777777" w:rsidR="0034637D" w:rsidRPr="008829A2" w:rsidRDefault="0034637D" w:rsidP="006A2DAE">
            <w:pPr>
              <w:spacing w:before="120" w:line="240" w:lineRule="auto"/>
              <w:rPr>
                <w:rFonts w:cs="Arial"/>
                <w:sz w:val="24"/>
                <w:szCs w:val="24"/>
              </w:rPr>
            </w:pPr>
            <w:r w:rsidRPr="008829A2">
              <w:rPr>
                <w:rFonts w:cs="Arial"/>
                <w:sz w:val="24"/>
                <w:szCs w:val="24"/>
              </w:rPr>
              <w:t xml:space="preserve">Socialforvaltningens sociale hjemmepleje har en sygepleje, hvor der er afsat tid til at besøge nye borgere. Her skal sygeplejen lave en sygeplejefaglig udredning og sørge for at dokumentere det nødvendige i journalen. Målgruppen er Københavns kommunes borgere mellem 18-65 år. </w:t>
            </w:r>
          </w:p>
          <w:p w14:paraId="15410E3F" w14:textId="77777777" w:rsidR="0034637D" w:rsidRPr="008829A2" w:rsidRDefault="0034637D" w:rsidP="006A2DAE">
            <w:pPr>
              <w:spacing w:before="120" w:line="240" w:lineRule="auto"/>
              <w:rPr>
                <w:rFonts w:cs="Arial"/>
                <w:sz w:val="24"/>
                <w:szCs w:val="24"/>
              </w:rPr>
            </w:pPr>
            <w:r w:rsidRPr="008829A2">
              <w:rPr>
                <w:rFonts w:cs="Arial"/>
                <w:sz w:val="24"/>
                <w:szCs w:val="24"/>
              </w:rPr>
              <w:t xml:space="preserve">Hvor meget tid skal der egentlig anvendes til dette? Og er der udfordringer med de udsatte borgere, som gør det svært for sygeplejersken at nå at lave en god udredning? </w:t>
            </w:r>
          </w:p>
          <w:p w14:paraId="7BCC552F" w14:textId="77777777" w:rsidR="0034637D" w:rsidRPr="008829A2" w:rsidRDefault="0034637D" w:rsidP="006A2DAE">
            <w:pPr>
              <w:spacing w:before="120" w:line="240" w:lineRule="auto"/>
              <w:rPr>
                <w:rFonts w:cs="Arial"/>
                <w:sz w:val="24"/>
                <w:szCs w:val="24"/>
              </w:rPr>
            </w:pPr>
            <w:r w:rsidRPr="008829A2">
              <w:rPr>
                <w:rFonts w:cs="Arial"/>
                <w:sz w:val="24"/>
                <w:szCs w:val="24"/>
              </w:rPr>
              <w:t>Vi reflekterer over, hvor meget tid der skal anvendes til at dokumentere med tilstrækkelig kvalitet efter et sådant første møde. Hvordan kan sygeplejevisitationen (som er dem der udmåler tiden til sygeplejersken) visitere den tilstrækkelige tid, sådan at dokumentationen lever op til f.eks. patientsikkerheden og lovgivningen. Og giver mere tid nødvendigvis mere kvalitet?</w:t>
            </w:r>
          </w:p>
          <w:p w14:paraId="68ECE528" w14:textId="77777777" w:rsidR="0034637D" w:rsidRPr="00B65331" w:rsidRDefault="0034637D" w:rsidP="006A2DAE">
            <w:pPr>
              <w:spacing w:before="120" w:after="240" w:line="240" w:lineRule="auto"/>
              <w:rPr>
                <w:rFonts w:cs="Arial"/>
                <w:sz w:val="24"/>
                <w:szCs w:val="24"/>
              </w:rPr>
            </w:pPr>
            <w:r w:rsidRPr="00B65331">
              <w:rPr>
                <w:rFonts w:cs="Arial"/>
                <w:sz w:val="24"/>
                <w:szCs w:val="24"/>
              </w:rPr>
              <w:t xml:space="preserve"> </w:t>
            </w:r>
          </w:p>
        </w:tc>
      </w:tr>
      <w:tr w:rsidR="0034637D" w14:paraId="3F8602A0" w14:textId="77777777" w:rsidTr="006A2DAE">
        <w:tc>
          <w:tcPr>
            <w:tcW w:w="9330" w:type="dxa"/>
          </w:tcPr>
          <w:p w14:paraId="62223001" w14:textId="77777777" w:rsidR="0034637D" w:rsidRDefault="0034637D" w:rsidP="006A2DAE">
            <w:pPr>
              <w:spacing w:before="120" w:line="240" w:lineRule="auto"/>
              <w:rPr>
                <w:rFonts w:cs="Arial"/>
                <w:b/>
                <w:bCs/>
                <w:sz w:val="24"/>
                <w:szCs w:val="24"/>
              </w:rPr>
            </w:pPr>
            <w:r w:rsidRPr="00E6278A">
              <w:rPr>
                <w:rFonts w:cs="Arial"/>
                <w:b/>
                <w:bCs/>
                <w:sz w:val="24"/>
                <w:szCs w:val="24"/>
              </w:rPr>
              <w:t>Beskrivelse</w:t>
            </w:r>
            <w:r>
              <w:rPr>
                <w:rFonts w:cs="Arial"/>
                <w:b/>
                <w:bCs/>
                <w:sz w:val="24"/>
                <w:szCs w:val="24"/>
              </w:rPr>
              <w:t>:</w:t>
            </w:r>
          </w:p>
          <w:p w14:paraId="54988DB9" w14:textId="32FC6371" w:rsidR="0034637D" w:rsidRPr="008829A2" w:rsidRDefault="0034637D" w:rsidP="006A2DAE">
            <w:pPr>
              <w:spacing w:before="120" w:line="240" w:lineRule="auto"/>
              <w:rPr>
                <w:rFonts w:cs="Arial"/>
                <w:sz w:val="24"/>
                <w:szCs w:val="24"/>
              </w:rPr>
            </w:pPr>
            <w:r w:rsidRPr="008829A2">
              <w:rPr>
                <w:rFonts w:cs="Arial"/>
                <w:sz w:val="24"/>
                <w:szCs w:val="24"/>
              </w:rPr>
              <w:t xml:space="preserve">Sygeplejevisitationen visiterer XX minutter til sygeplejefaglig udredning. Ifølge vores auditering har vi ikke opnået den kvalitet som vi søger hos alle medarbejdere. Skyldes det medarbejdernes manglende kompetencer, eller manglende tid til at dokumentere, eller er der andre faktorer i spil, såsom at nogle borgere er udsatte og sværere at danne relation </w:t>
            </w:r>
            <w:r w:rsidR="008829A2" w:rsidRPr="008829A2">
              <w:rPr>
                <w:rFonts w:cs="Arial"/>
                <w:sz w:val="24"/>
                <w:szCs w:val="24"/>
              </w:rPr>
              <w:t>til.</w:t>
            </w:r>
            <w:r w:rsidRPr="008829A2">
              <w:rPr>
                <w:rFonts w:cs="Arial"/>
                <w:sz w:val="24"/>
                <w:szCs w:val="24"/>
              </w:rPr>
              <w:t xml:space="preserve"> Vi ønsker at få undersøgt, hvordan kvaliteten er nu, i forhold til den mængde tid, der er afsat til udredningen i sammenligning med hvis vi øger tiden til besøget. Vi ønsker at undersøge hvilken faktor tid har for kvalitet af plejen, og samtidig blive bevidst om, hvilke andre faktorer der gør sig gældende for kvaliteten i dokumentationen. </w:t>
            </w:r>
          </w:p>
          <w:p w14:paraId="7B81D99B" w14:textId="77777777" w:rsidR="0034637D" w:rsidRPr="009A3E5C" w:rsidRDefault="0034637D" w:rsidP="006A2DAE">
            <w:pPr>
              <w:rPr>
                <w:i/>
              </w:rPr>
            </w:pPr>
          </w:p>
        </w:tc>
      </w:tr>
      <w:tr w:rsidR="0034637D" w14:paraId="56092474" w14:textId="77777777" w:rsidTr="006A2DAE">
        <w:tc>
          <w:tcPr>
            <w:tcW w:w="9330" w:type="dxa"/>
          </w:tcPr>
          <w:p w14:paraId="131F7C95" w14:textId="77777777" w:rsidR="0034637D" w:rsidRPr="00E6278A" w:rsidRDefault="0034637D" w:rsidP="006A2DAE">
            <w:pPr>
              <w:tabs>
                <w:tab w:val="clear" w:pos="221"/>
              </w:tabs>
              <w:spacing w:before="120" w:line="240" w:lineRule="auto"/>
              <w:rPr>
                <w:rFonts w:cs="Arial"/>
                <w:sz w:val="24"/>
                <w:szCs w:val="24"/>
              </w:rPr>
            </w:pPr>
            <w:r w:rsidRPr="00E6278A">
              <w:rPr>
                <w:rFonts w:cs="Arial"/>
                <w:b/>
                <w:bCs/>
                <w:sz w:val="24"/>
                <w:szCs w:val="24"/>
              </w:rPr>
              <w:t>Metode</w:t>
            </w:r>
            <w:r>
              <w:rPr>
                <w:rFonts w:cs="Arial"/>
                <w:b/>
                <w:bCs/>
                <w:sz w:val="24"/>
                <w:szCs w:val="24"/>
              </w:rPr>
              <w:t>:</w:t>
            </w:r>
          </w:p>
          <w:p w14:paraId="39FB2C68" w14:textId="77777777" w:rsidR="0034637D" w:rsidRDefault="0034637D" w:rsidP="006A2DAE">
            <w:pPr>
              <w:tabs>
                <w:tab w:val="clear" w:pos="221"/>
              </w:tabs>
              <w:spacing w:before="120" w:after="240" w:line="240" w:lineRule="auto"/>
              <w:rPr>
                <w:rFonts w:cs="Arial"/>
                <w:sz w:val="24"/>
                <w:szCs w:val="24"/>
              </w:rPr>
            </w:pPr>
            <w:r>
              <w:rPr>
                <w:rFonts w:cs="Arial"/>
                <w:sz w:val="24"/>
                <w:szCs w:val="24"/>
              </w:rPr>
              <w:t xml:space="preserve">Vi har en række data om hvor meget tid der anvendes. Vi har ligeledes et dokumentationssystem, som </w:t>
            </w:r>
            <w:r w:rsidRPr="008829A2">
              <w:rPr>
                <w:rFonts w:cs="Arial"/>
                <w:sz w:val="24"/>
                <w:szCs w:val="24"/>
              </w:rPr>
              <w:t xml:space="preserve">kan tilgås for at analysere kvaliteten i dokumentationen. Vi har auditering fra 2020, hvor kvaliteten af </w:t>
            </w:r>
            <w:r>
              <w:rPr>
                <w:rFonts w:cs="Arial"/>
                <w:sz w:val="24"/>
                <w:szCs w:val="24"/>
              </w:rPr>
              <w:t xml:space="preserve">medarbejdernes dokumentation vurderes. Vi har en sygeplejevisitation, som kan interviewes. Vi har </w:t>
            </w:r>
            <w:r>
              <w:rPr>
                <w:rFonts w:cs="Arial"/>
                <w:sz w:val="24"/>
                <w:szCs w:val="24"/>
              </w:rPr>
              <w:lastRenderedPageBreak/>
              <w:t>sygeplejersker, som har en udekørende funktion. Her kan der laves et observationsstudie ude hos borgerne ved at ”køre” med medarbejderen.</w:t>
            </w:r>
          </w:p>
          <w:p w14:paraId="73E3682C" w14:textId="77777777" w:rsidR="0034637D" w:rsidRPr="008829A2" w:rsidRDefault="0034637D" w:rsidP="006A2DAE">
            <w:pPr>
              <w:tabs>
                <w:tab w:val="clear" w:pos="221"/>
              </w:tabs>
              <w:spacing w:before="120" w:after="240" w:line="240" w:lineRule="auto"/>
              <w:rPr>
                <w:rFonts w:cs="Arial"/>
                <w:sz w:val="24"/>
                <w:szCs w:val="24"/>
              </w:rPr>
            </w:pPr>
            <w:r>
              <w:rPr>
                <w:rFonts w:cs="Arial"/>
                <w:sz w:val="24"/>
                <w:szCs w:val="24"/>
              </w:rPr>
              <w:t xml:space="preserve">Det kan ligeledes være et litteraturstudie på baggrund af, hvad der tidligere er blevet </w:t>
            </w:r>
            <w:r w:rsidRPr="008829A2">
              <w:rPr>
                <w:rFonts w:cs="Arial"/>
                <w:sz w:val="24"/>
                <w:szCs w:val="24"/>
              </w:rPr>
              <w:t xml:space="preserve">forsket i emnet. Der kan således vælges en række metoder for at belyse emnet. </w:t>
            </w:r>
          </w:p>
          <w:p w14:paraId="76204A61" w14:textId="1F5F6C53" w:rsidR="0034637D" w:rsidRPr="008829A2" w:rsidRDefault="0034637D" w:rsidP="006A2DAE">
            <w:pPr>
              <w:tabs>
                <w:tab w:val="clear" w:pos="221"/>
              </w:tabs>
              <w:spacing w:before="120" w:after="240" w:line="240" w:lineRule="auto"/>
              <w:rPr>
                <w:rFonts w:cs="Arial"/>
                <w:sz w:val="24"/>
                <w:szCs w:val="24"/>
              </w:rPr>
            </w:pPr>
            <w:r w:rsidRPr="008829A2">
              <w:rPr>
                <w:rFonts w:cs="Arial"/>
                <w:sz w:val="24"/>
                <w:szCs w:val="24"/>
              </w:rPr>
              <w:t xml:space="preserve">Vi ønsker at der laves et feltstudie hvor det observeres om kvaliteten i plejen og dokumentationen øges når sygeplejersken har mere tid. </w:t>
            </w:r>
          </w:p>
          <w:p w14:paraId="4FD268BE" w14:textId="77777777" w:rsidR="0034637D" w:rsidRPr="00B65331" w:rsidRDefault="0034637D" w:rsidP="006A2DAE">
            <w:pPr>
              <w:tabs>
                <w:tab w:val="clear" w:pos="221"/>
              </w:tabs>
              <w:spacing w:before="120" w:after="240" w:line="240" w:lineRule="auto"/>
              <w:rPr>
                <w:rFonts w:cs="Arial"/>
                <w:sz w:val="24"/>
                <w:szCs w:val="24"/>
              </w:rPr>
            </w:pPr>
            <w:r w:rsidRPr="008829A2">
              <w:rPr>
                <w:rFonts w:cs="Arial"/>
                <w:sz w:val="24"/>
                <w:szCs w:val="24"/>
              </w:rPr>
              <w:t>Derudover har den studerende mulighed for at interviewe medarbejdere og ledelse på stedet, samt at interviewe borgerne i det omfang de ønsker at deltage.</w:t>
            </w:r>
          </w:p>
        </w:tc>
      </w:tr>
      <w:tr w:rsidR="0034637D" w14:paraId="47A683DF" w14:textId="77777777" w:rsidTr="006A2DAE">
        <w:tc>
          <w:tcPr>
            <w:tcW w:w="9330" w:type="dxa"/>
          </w:tcPr>
          <w:p w14:paraId="37C85167" w14:textId="77777777" w:rsidR="0034637D" w:rsidRPr="00E6278A" w:rsidRDefault="0034637D" w:rsidP="006A2DAE">
            <w:pPr>
              <w:spacing w:before="120" w:line="240" w:lineRule="auto"/>
              <w:rPr>
                <w:rFonts w:cs="Arial"/>
                <w:b/>
                <w:bCs/>
                <w:sz w:val="24"/>
                <w:szCs w:val="24"/>
              </w:rPr>
            </w:pPr>
            <w:r w:rsidRPr="00E6278A">
              <w:rPr>
                <w:rFonts w:cs="Arial"/>
                <w:b/>
                <w:bCs/>
                <w:sz w:val="24"/>
                <w:szCs w:val="24"/>
              </w:rPr>
              <w:lastRenderedPageBreak/>
              <w:t>Tidshorisont</w:t>
            </w:r>
            <w:r>
              <w:rPr>
                <w:rFonts w:cs="Arial"/>
                <w:b/>
                <w:bCs/>
                <w:sz w:val="24"/>
                <w:szCs w:val="24"/>
              </w:rPr>
              <w:t>:</w:t>
            </w:r>
          </w:p>
          <w:p w14:paraId="1AE7BF67" w14:textId="77777777" w:rsidR="0034637D" w:rsidRPr="00A93368" w:rsidRDefault="0034637D" w:rsidP="006A2DAE">
            <w:pPr>
              <w:spacing w:before="120" w:after="240" w:line="240" w:lineRule="auto"/>
              <w:rPr>
                <w:rFonts w:cs="Arial"/>
                <w:sz w:val="24"/>
                <w:szCs w:val="24"/>
              </w:rPr>
            </w:pPr>
            <w:r>
              <w:rPr>
                <w:rFonts w:cs="Arial"/>
                <w:sz w:val="24"/>
                <w:szCs w:val="24"/>
              </w:rPr>
              <w:t xml:space="preserve">Der kan startes med det samme. Det kan tage få dage eller en måned med feltstudie osv. </w:t>
            </w:r>
          </w:p>
        </w:tc>
      </w:tr>
      <w:tr w:rsidR="0034637D" w14:paraId="00B7078A" w14:textId="77777777" w:rsidTr="006A2DAE">
        <w:tc>
          <w:tcPr>
            <w:tcW w:w="9330" w:type="dxa"/>
          </w:tcPr>
          <w:p w14:paraId="5A1DD75B" w14:textId="77777777" w:rsidR="0034637D" w:rsidRDefault="0034637D" w:rsidP="006A2DAE">
            <w:pPr>
              <w:spacing w:before="120" w:line="240" w:lineRule="auto"/>
              <w:rPr>
                <w:rFonts w:cs="Arial"/>
                <w:b/>
                <w:bCs/>
                <w:sz w:val="24"/>
                <w:szCs w:val="24"/>
              </w:rPr>
            </w:pPr>
            <w:r>
              <w:rPr>
                <w:rFonts w:cs="Arial"/>
                <w:b/>
                <w:bCs/>
                <w:sz w:val="24"/>
                <w:szCs w:val="24"/>
              </w:rPr>
              <w:t>Henvendelse om projektforslaget</w:t>
            </w:r>
          </w:p>
          <w:p w14:paraId="45DB93A0" w14:textId="77777777" w:rsidR="0034637D" w:rsidRDefault="0034637D" w:rsidP="006A2DAE">
            <w:pPr>
              <w:spacing w:before="120" w:line="240" w:lineRule="auto"/>
              <w:rPr>
                <w:rFonts w:cs="Arial"/>
                <w:sz w:val="24"/>
                <w:szCs w:val="24"/>
              </w:rPr>
            </w:pPr>
            <w:r>
              <w:rPr>
                <w:rFonts w:cs="Arial"/>
                <w:sz w:val="24"/>
                <w:szCs w:val="24"/>
              </w:rPr>
              <w:t xml:space="preserve">Som centerchef har jeg henvendt mig, da jeg gerne vil have mere refleksion og mere databaseret dialog om emnet. Det er et meget relevant og praksisnært emne. Vi kan tilbyde at de studerende kan blive en del af hverdagen på et stort center med </w:t>
            </w:r>
            <w:bookmarkStart w:id="0" w:name="_GoBack"/>
            <w:bookmarkEnd w:id="0"/>
            <w:r>
              <w:rPr>
                <w:rFonts w:cs="Arial"/>
                <w:sz w:val="24"/>
                <w:szCs w:val="24"/>
              </w:rPr>
              <w:t xml:space="preserve">mange aktiviteter og som er tæt på en utraditionel borgermålgruppe. </w:t>
            </w:r>
          </w:p>
          <w:p w14:paraId="13BB4B9A" w14:textId="1FDBB94D" w:rsidR="0034637D" w:rsidRPr="007A5894" w:rsidRDefault="0034637D" w:rsidP="006A2DAE">
            <w:pPr>
              <w:spacing w:before="120" w:line="240" w:lineRule="auto"/>
              <w:rPr>
                <w:rFonts w:cs="Arial"/>
                <w:sz w:val="24"/>
                <w:szCs w:val="24"/>
              </w:rPr>
            </w:pPr>
            <w:r>
              <w:rPr>
                <w:rFonts w:cs="Arial"/>
                <w:sz w:val="24"/>
                <w:szCs w:val="24"/>
              </w:rPr>
              <w:t>Man skal være</w:t>
            </w:r>
            <w:r w:rsidR="008829A2">
              <w:rPr>
                <w:rFonts w:cs="Arial"/>
                <w:sz w:val="24"/>
                <w:szCs w:val="24"/>
              </w:rPr>
              <w:t xml:space="preserve"> meget </w:t>
            </w:r>
            <w:r>
              <w:rPr>
                <w:rFonts w:cs="Arial"/>
                <w:sz w:val="24"/>
                <w:szCs w:val="24"/>
              </w:rPr>
              <w:t>velkom</w:t>
            </w:r>
            <w:r w:rsidR="008829A2">
              <w:rPr>
                <w:rFonts w:cs="Arial"/>
                <w:sz w:val="24"/>
                <w:szCs w:val="24"/>
              </w:rPr>
              <w:t>ne</w:t>
            </w:r>
            <w:r>
              <w:rPr>
                <w:rFonts w:cs="Arial"/>
                <w:sz w:val="24"/>
                <w:szCs w:val="24"/>
              </w:rPr>
              <w:t xml:space="preserve"> til at fremlægge resultaterne ved afslutningen. </w:t>
            </w:r>
          </w:p>
          <w:p w14:paraId="13500AB2" w14:textId="77777777" w:rsidR="0034637D" w:rsidRPr="00324591" w:rsidRDefault="0034637D" w:rsidP="006A2DAE">
            <w:pPr>
              <w:spacing w:before="120" w:line="240" w:lineRule="auto"/>
              <w:rPr>
                <w:rFonts w:cs="Arial"/>
                <w:bCs/>
                <w:sz w:val="24"/>
                <w:szCs w:val="24"/>
              </w:rPr>
            </w:pPr>
          </w:p>
        </w:tc>
      </w:tr>
      <w:tr w:rsidR="0034637D" w14:paraId="348F0068" w14:textId="77777777" w:rsidTr="006A2DAE">
        <w:tc>
          <w:tcPr>
            <w:tcW w:w="9330" w:type="dxa"/>
          </w:tcPr>
          <w:p w14:paraId="08A8E771" w14:textId="184A7852" w:rsidR="0034637D" w:rsidRPr="00E01A6C" w:rsidRDefault="0034637D" w:rsidP="006A2DAE">
            <w:pPr>
              <w:spacing w:before="120" w:line="240" w:lineRule="auto"/>
              <w:rPr>
                <w:rFonts w:cs="Arial"/>
                <w:b/>
                <w:sz w:val="24"/>
                <w:szCs w:val="24"/>
              </w:rPr>
            </w:pPr>
            <w:r w:rsidRPr="00E01A6C">
              <w:rPr>
                <w:rFonts w:cs="Arial"/>
                <w:b/>
                <w:bCs/>
                <w:sz w:val="24"/>
                <w:szCs w:val="24"/>
              </w:rPr>
              <w:t xml:space="preserve">Kontaktperson(er): </w:t>
            </w:r>
            <w:r w:rsidRPr="002B527D">
              <w:rPr>
                <w:rFonts w:cs="Arial"/>
                <w:sz w:val="24"/>
                <w:szCs w:val="24"/>
              </w:rPr>
              <w:t>Camilla Arent</w:t>
            </w:r>
            <w:r w:rsidR="008829A2">
              <w:rPr>
                <w:rFonts w:cs="Arial"/>
                <w:sz w:val="24"/>
                <w:szCs w:val="24"/>
              </w:rPr>
              <w:t xml:space="preserve">, </w:t>
            </w:r>
            <w:hyperlink r:id="rId10" w:history="1">
              <w:r w:rsidR="008829A2" w:rsidRPr="0000771E">
                <w:rPr>
                  <w:rStyle w:val="Hyperlink"/>
                  <w:rFonts w:cs="Arial"/>
                  <w:sz w:val="24"/>
                  <w:szCs w:val="24"/>
                </w:rPr>
                <w:t>gq6q@kk.dk</w:t>
              </w:r>
            </w:hyperlink>
            <w:r w:rsidR="008829A2">
              <w:rPr>
                <w:rFonts w:cs="Arial"/>
                <w:sz w:val="24"/>
                <w:szCs w:val="24"/>
              </w:rPr>
              <w:t xml:space="preserve"> eller på 24795953</w:t>
            </w:r>
          </w:p>
          <w:p w14:paraId="52C39744" w14:textId="77777777" w:rsidR="0034637D" w:rsidRPr="000C03FF" w:rsidRDefault="0034637D" w:rsidP="006A2DAE">
            <w:pPr>
              <w:rPr>
                <w:rFonts w:cs="Arial"/>
                <w:sz w:val="21"/>
                <w:szCs w:val="21"/>
              </w:rPr>
            </w:pPr>
          </w:p>
        </w:tc>
      </w:tr>
      <w:tr w:rsidR="0034637D" w14:paraId="5D186B23" w14:textId="77777777" w:rsidTr="006A2DAE">
        <w:trPr>
          <w:trHeight w:val="1339"/>
        </w:trPr>
        <w:tc>
          <w:tcPr>
            <w:tcW w:w="9330" w:type="dxa"/>
          </w:tcPr>
          <w:p w14:paraId="6D0F58C4" w14:textId="7B2A1A51" w:rsidR="0034637D" w:rsidRPr="00E6278A" w:rsidRDefault="0034637D" w:rsidP="006A2DAE">
            <w:pPr>
              <w:tabs>
                <w:tab w:val="clear" w:pos="221"/>
              </w:tabs>
              <w:spacing w:before="120" w:line="240" w:lineRule="auto"/>
              <w:rPr>
                <w:rFonts w:cs="Arial"/>
                <w:sz w:val="24"/>
                <w:szCs w:val="24"/>
              </w:rPr>
            </w:pPr>
            <w:r w:rsidRPr="00E6278A">
              <w:rPr>
                <w:rFonts w:cs="Arial"/>
                <w:b/>
                <w:bCs/>
                <w:sz w:val="24"/>
                <w:szCs w:val="24"/>
              </w:rPr>
              <w:t>Andre bemærkninger</w:t>
            </w:r>
            <w:r>
              <w:rPr>
                <w:rFonts w:cs="Arial"/>
                <w:b/>
                <w:bCs/>
                <w:sz w:val="24"/>
                <w:szCs w:val="24"/>
              </w:rPr>
              <w:t>:</w:t>
            </w:r>
            <w:r w:rsidR="008829A2">
              <w:rPr>
                <w:rFonts w:cs="Arial"/>
                <w:b/>
                <w:bCs/>
                <w:sz w:val="24"/>
                <w:szCs w:val="24"/>
              </w:rPr>
              <w:t xml:space="preserve"> </w:t>
            </w:r>
            <w:r w:rsidR="008829A2" w:rsidRPr="008829A2">
              <w:rPr>
                <w:rFonts w:cs="Arial"/>
                <w:sz w:val="24"/>
                <w:szCs w:val="24"/>
              </w:rPr>
              <w:t>I må meget gerne starte hurtigst muligt.</w:t>
            </w:r>
            <w:r w:rsidR="008829A2">
              <w:rPr>
                <w:rFonts w:cs="Arial"/>
                <w:b/>
                <w:bCs/>
                <w:sz w:val="24"/>
                <w:szCs w:val="24"/>
              </w:rPr>
              <w:t xml:space="preserve"> </w:t>
            </w:r>
          </w:p>
          <w:p w14:paraId="00CD3FE2" w14:textId="77777777" w:rsidR="0034637D" w:rsidRPr="000C03FF" w:rsidRDefault="0034637D" w:rsidP="006A2DAE">
            <w:pPr>
              <w:pStyle w:val="Opstilling-punkttegn"/>
              <w:numPr>
                <w:ilvl w:val="0"/>
                <w:numId w:val="0"/>
              </w:numPr>
              <w:tabs>
                <w:tab w:val="left" w:pos="7740"/>
              </w:tabs>
              <w:spacing w:before="120" w:after="240"/>
              <w:ind w:left="360" w:hanging="360"/>
              <w:rPr>
                <w:i/>
                <w:sz w:val="21"/>
                <w:szCs w:val="21"/>
              </w:rPr>
            </w:pPr>
            <w:r>
              <w:rPr>
                <w:i/>
                <w:sz w:val="21"/>
                <w:szCs w:val="21"/>
              </w:rPr>
              <w:tab/>
            </w:r>
          </w:p>
        </w:tc>
      </w:tr>
    </w:tbl>
    <w:p w14:paraId="0CD2F3BD" w14:textId="77777777" w:rsidR="0034637D" w:rsidRPr="00BC4D23" w:rsidRDefault="0034637D" w:rsidP="0034637D">
      <w:pPr>
        <w:tabs>
          <w:tab w:val="clear" w:pos="221"/>
        </w:tabs>
        <w:spacing w:after="240" w:line="240" w:lineRule="auto"/>
        <w:rPr>
          <w:rFonts w:cs="Arial"/>
          <w:sz w:val="22"/>
        </w:rPr>
      </w:pPr>
    </w:p>
    <w:p w14:paraId="13DD4652" w14:textId="77777777" w:rsidR="00052B91" w:rsidRDefault="00052B91"/>
    <w:sectPr w:rsidR="00052B91" w:rsidSect="00F64B35">
      <w:headerReference w:type="even" r:id="rId11"/>
      <w:headerReference w:type="default" r:id="rId12"/>
      <w:headerReference w:type="first" r:id="rId13"/>
      <w:pgSz w:w="11906" w:h="16838" w:code="9"/>
      <w:pgMar w:top="1814" w:right="1304" w:bottom="3119" w:left="1304"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8ED4F" w14:textId="77777777" w:rsidR="00216BD2" w:rsidRDefault="00216BD2">
      <w:pPr>
        <w:spacing w:line="240" w:lineRule="auto"/>
      </w:pPr>
      <w:r>
        <w:separator/>
      </w:r>
    </w:p>
  </w:endnote>
  <w:endnote w:type="continuationSeparator" w:id="0">
    <w:p w14:paraId="4B7E8F26" w14:textId="77777777" w:rsidR="00216BD2" w:rsidRDefault="00216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AE603" w14:textId="77777777" w:rsidR="00216BD2" w:rsidRDefault="00216BD2">
      <w:pPr>
        <w:spacing w:line="240" w:lineRule="auto"/>
      </w:pPr>
      <w:r>
        <w:separator/>
      </w:r>
    </w:p>
  </w:footnote>
  <w:footnote w:type="continuationSeparator" w:id="0">
    <w:p w14:paraId="0C485A1B" w14:textId="77777777" w:rsidR="00216BD2" w:rsidRDefault="00216B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91780" w14:textId="77777777" w:rsidR="00F43DCB" w:rsidRDefault="00C3614D">
    <w:pPr>
      <w:pStyle w:val="Sidehoved"/>
    </w:pPr>
    <w:r>
      <w:rPr>
        <w:noProof/>
        <w:lang w:eastAsia="da-DK"/>
      </w:rPr>
      <w:pict w14:anchorId="5CF24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9" o:spid="_x0000_s2050" type="#_x0000_t75" style="position:absolute;margin-left:0;margin-top:0;width:476.8pt;height:674.2pt;z-index:-251656192;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1BAB1" w14:textId="77777777" w:rsidR="00F43DCB" w:rsidRDefault="00C3614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DF58" w14:textId="77777777" w:rsidR="00F43DCB" w:rsidRDefault="00C3614D">
    <w:pPr>
      <w:pStyle w:val="Sidehoved"/>
    </w:pPr>
    <w:r>
      <w:rPr>
        <w:noProof/>
        <w:lang w:eastAsia="da-DK"/>
      </w:rPr>
      <w:pict w14:anchorId="56471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8" o:spid="_x0000_s2049" type="#_x0000_t75" style="position:absolute;margin-left:0;margin-top:0;width:476.8pt;height:674.2pt;z-index:-251657216;mso-position-horizontal:center;mso-position-horizontal-relative:margin;mso-position-vertical:center;mso-position-vertical-relative:margin" o:allowincell="f">
          <v:imagedata r:id="rId1" o:title="Baggrundprojektfo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90F77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7D"/>
    <w:rsid w:val="00052B91"/>
    <w:rsid w:val="00216BD2"/>
    <w:rsid w:val="0034637D"/>
    <w:rsid w:val="006526F5"/>
    <w:rsid w:val="007F3F98"/>
    <w:rsid w:val="008829A2"/>
    <w:rsid w:val="00AB499E"/>
    <w:rsid w:val="00C3614D"/>
    <w:rsid w:val="00C8661D"/>
    <w:rsid w:val="00D329A0"/>
    <w:rsid w:val="00E3689B"/>
    <w:rsid w:val="00E43394"/>
    <w:rsid w:val="00FE05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293794"/>
  <w15:chartTrackingRefBased/>
  <w15:docId w15:val="{CDA78118-AC9F-4B81-99A4-23F5F53D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7D"/>
    <w:pPr>
      <w:tabs>
        <w:tab w:val="left" w:pos="221"/>
      </w:tabs>
      <w:spacing w:after="0" w:line="24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4637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4637D"/>
    <w:rPr>
      <w:rFonts w:ascii="Arial" w:hAnsi="Arial"/>
      <w:sz w:val="20"/>
    </w:rPr>
  </w:style>
  <w:style w:type="table" w:styleId="Tabel-Gitter">
    <w:name w:val="Table Grid"/>
    <w:basedOn w:val="Tabel-Normal"/>
    <w:uiPriority w:val="59"/>
    <w:rsid w:val="003463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pstilling-punkttegn">
    <w:name w:val="List Bullet"/>
    <w:basedOn w:val="Normal"/>
    <w:uiPriority w:val="99"/>
    <w:unhideWhenUsed/>
    <w:rsid w:val="0034637D"/>
    <w:pPr>
      <w:numPr>
        <w:numId w:val="1"/>
      </w:numPr>
      <w:contextualSpacing/>
    </w:pPr>
  </w:style>
  <w:style w:type="character" w:styleId="Hyperlink">
    <w:name w:val="Hyperlink"/>
    <w:basedOn w:val="Standardskrifttypeiafsnit"/>
    <w:uiPriority w:val="99"/>
    <w:unhideWhenUsed/>
    <w:rsid w:val="008829A2"/>
    <w:rPr>
      <w:color w:val="0563C1" w:themeColor="hyperlink"/>
      <w:u w:val="single"/>
    </w:rPr>
  </w:style>
  <w:style w:type="character" w:styleId="Ulstomtale">
    <w:name w:val="Unresolved Mention"/>
    <w:basedOn w:val="Standardskrifttypeiafsnit"/>
    <w:uiPriority w:val="99"/>
    <w:semiHidden/>
    <w:unhideWhenUsed/>
    <w:rsid w:val="00882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q6q@kk.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B87FEAB123F543A136A9123F501116" ma:contentTypeVersion="7" ma:contentTypeDescription="Opret et nyt dokument." ma:contentTypeScope="" ma:versionID="d4497749a29575f80177d6fb4e76a0d7">
  <xsd:schema xmlns:xsd="http://www.w3.org/2001/XMLSchema" xmlns:xs="http://www.w3.org/2001/XMLSchema" xmlns:p="http://schemas.microsoft.com/office/2006/metadata/properties" xmlns:ns3="0beef8e3-6a24-4030-b1f5-bcece5f90872" xmlns:ns4="f7545a25-19d9-4f46-a91a-2769c2876ef4" targetNamespace="http://schemas.microsoft.com/office/2006/metadata/properties" ma:root="true" ma:fieldsID="8ba3c3c2f62076ae3a56fb80e7a894eb" ns3:_="" ns4:_="">
    <xsd:import namespace="0beef8e3-6a24-4030-b1f5-bcece5f90872"/>
    <xsd:import namespace="f7545a25-19d9-4f46-a91a-2769c2876e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ef8e3-6a24-4030-b1f5-bcece5f90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45a25-19d9-4f46-a91a-2769c2876ef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F53EE-F1E5-407D-9251-B3EBDE7E23E8}">
  <ds:schemaRefs>
    <ds:schemaRef ds:uri="http://schemas.openxmlformats.org/package/2006/metadata/core-properties"/>
    <ds:schemaRef ds:uri="0beef8e3-6a24-4030-b1f5-bcece5f90872"/>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f7545a25-19d9-4f46-a91a-2769c2876ef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46BCCF9-81AE-4120-935B-908268F63640}">
  <ds:schemaRefs>
    <ds:schemaRef ds:uri="http://schemas.microsoft.com/sharepoint/v3/contenttype/forms"/>
  </ds:schemaRefs>
</ds:datastoreItem>
</file>

<file path=customXml/itemProps3.xml><?xml version="1.0" encoding="utf-8"?>
<ds:datastoreItem xmlns:ds="http://schemas.openxmlformats.org/officeDocument/2006/customXml" ds:itemID="{E32075F9-D259-438C-ABE0-8453B7970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ef8e3-6a24-4030-b1f5-bcece5f90872"/>
    <ds:schemaRef ds:uri="f7545a25-19d9-4f46-a91a-2769c2876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2890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 Nørgaard</dc:creator>
  <cp:keywords/>
  <dc:description/>
  <cp:lastModifiedBy>Emil Lange Nielsen</cp:lastModifiedBy>
  <cp:revision>2</cp:revision>
  <dcterms:created xsi:type="dcterms:W3CDTF">2020-09-22T08:26:00Z</dcterms:created>
  <dcterms:modified xsi:type="dcterms:W3CDTF">2020-09-22T08:26:00Z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0x0101004BB87FEAB123F543A136A9123F501116</vt:lpwstr>
  </property>
</Properties>
</file>