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96" w:rsidRPr="00AB0A1E" w:rsidRDefault="0041134F" w:rsidP="00AB0A1E">
      <w:pPr>
        <w:spacing w:before="2160" w:after="24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MatchPol</w:t>
      </w:r>
      <w:r w:rsidR="00AB0A1E">
        <w:rPr>
          <w:rFonts w:cs="Arial"/>
          <w:b/>
          <w:sz w:val="36"/>
          <w:szCs w:val="36"/>
        </w:rPr>
        <w:t xml:space="preserve"> </w:t>
      </w:r>
      <w:r w:rsidR="00AB0A1E" w:rsidRPr="00AB0A1E">
        <w:rPr>
          <w:rFonts w:cs="Arial"/>
          <w:sz w:val="36"/>
          <w:szCs w:val="36"/>
        </w:rPr>
        <w:t>-</w:t>
      </w:r>
      <w:r w:rsidR="00AB0A1E">
        <w:rPr>
          <w:rFonts w:cs="Arial"/>
          <w:b/>
          <w:sz w:val="36"/>
          <w:szCs w:val="36"/>
        </w:rPr>
        <w:t xml:space="preserve"> </w:t>
      </w:r>
      <w:r w:rsidR="00981596" w:rsidRPr="00981596">
        <w:rPr>
          <w:rFonts w:cs="Arial"/>
          <w:bCs/>
          <w:sz w:val="24"/>
          <w:szCs w:val="24"/>
        </w:rPr>
        <w:t>Projektforslag til Bachelorprojekt</w:t>
      </w:r>
      <w:r w:rsidR="00AB0A1E">
        <w:rPr>
          <w:rFonts w:cs="Arial"/>
          <w:bCs/>
          <w:sz w:val="24"/>
          <w:szCs w:val="24"/>
        </w:rPr>
        <w:t>.</w:t>
      </w:r>
    </w:p>
    <w:p w:rsidR="0041134F" w:rsidRDefault="00981596" w:rsidP="00AB0A1E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 w:rsidR="0041134F">
        <w:rPr>
          <w:rFonts w:cs="Arial"/>
          <w:bCs/>
          <w:sz w:val="24"/>
          <w:szCs w:val="24"/>
        </w:rPr>
        <w:t>/</w:t>
      </w:r>
      <w:r w:rsidR="0041134F"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:rsidR="0041134F" w:rsidRDefault="005544B9" w:rsidP="00AE49B6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</w:t>
      </w:r>
      <w:r w:rsidR="003B3A3E">
        <w:rPr>
          <w:color w:val="auto"/>
        </w:rPr>
        <w:t>ryds gerne</w:t>
      </w:r>
      <w:r w:rsidR="002E7362">
        <w:rPr>
          <w:color w:val="auto"/>
        </w:rPr>
        <w:t xml:space="preserve"> flere af</w:t>
      </w:r>
      <w:r>
        <w:rPr>
          <w:color w:val="auto"/>
        </w:rPr>
        <w:t>, hvis projektet kan udarbejdes af</w:t>
      </w:r>
      <w:r w:rsidRPr="0041134F">
        <w:t xml:space="preserve"> </w:t>
      </w:r>
      <w:r w:rsidR="003B3A3E">
        <w:t xml:space="preserve">flere </w:t>
      </w:r>
      <w:r w:rsidRPr="0041134F">
        <w:t>professioner</w:t>
      </w:r>
      <w:r w:rsidR="0041134F" w:rsidRPr="00C358FF">
        <w:rPr>
          <w:color w:val="auto"/>
        </w:rPr>
        <w:t>:</w:t>
      </w:r>
    </w:p>
    <w:tbl>
      <w:tblPr>
        <w:tblStyle w:val="Tabel-Gitter"/>
        <w:tblW w:w="0" w:type="auto"/>
        <w:tblInd w:w="373" w:type="dxa"/>
        <w:tblLook w:val="04A0" w:firstRow="1" w:lastRow="0" w:firstColumn="1" w:lastColumn="0" w:noHBand="0" w:noVBand="1"/>
      </w:tblPr>
      <w:tblGrid>
        <w:gridCol w:w="2193"/>
        <w:gridCol w:w="326"/>
        <w:gridCol w:w="2655"/>
        <w:gridCol w:w="326"/>
      </w:tblGrid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E12874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</w:t>
            </w:r>
            <w:r w:rsidR="00E12874">
              <w:rPr>
                <w:color w:val="auto"/>
              </w:rPr>
              <w:t>a</w:t>
            </w:r>
            <w:r>
              <w:rPr>
                <w:color w:val="auto"/>
              </w:rPr>
              <w:t>peut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9679E1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9679E1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41134F" w:rsidTr="004939AA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939AA" w:rsidP="004939AA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250"/>
      </w:tblGrid>
      <w:tr w:rsidR="006F7344" w:rsidTr="006F7344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4" w:rsidRDefault="006F7344" w:rsidP="006F7344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p w:rsidR="002E7362" w:rsidRDefault="003B3A3E" w:rsidP="00945FE3">
      <w:pPr>
        <w:spacing w:before="240" w:line="360" w:lineRule="auto"/>
        <w:rPr>
          <w:sz w:val="22"/>
        </w:rPr>
      </w:pPr>
      <w:r>
        <w:rPr>
          <w:sz w:val="22"/>
        </w:rPr>
        <w:t>Sæt k</w:t>
      </w:r>
      <w:r w:rsidR="005544B9">
        <w:rPr>
          <w:sz w:val="22"/>
        </w:rPr>
        <w:t xml:space="preserve">ryds </w:t>
      </w:r>
      <w:r>
        <w:rPr>
          <w:sz w:val="22"/>
        </w:rPr>
        <w:t xml:space="preserve">hvis projektet ønskes udarbejdet som et tværprofessionelt bachelorprojekt: </w:t>
      </w:r>
    </w:p>
    <w:p w:rsidR="003A108C" w:rsidRPr="003A108C" w:rsidRDefault="003A108C" w:rsidP="006F7344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3A108C" w:rsidRPr="003A108C" w:rsidSect="00F64B35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D20394" w:rsidTr="00945FE3">
        <w:tc>
          <w:tcPr>
            <w:tcW w:w="9330" w:type="dxa"/>
          </w:tcPr>
          <w:p w:rsidR="00D20394" w:rsidRDefault="007A7675" w:rsidP="000B331A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Titel</w:t>
            </w:r>
            <w:r w:rsidR="00D20394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E3328C" w:rsidRDefault="009679E1" w:rsidP="000B331A">
            <w:pPr>
              <w:spacing w:after="24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i/>
                <w:sz w:val="21"/>
                <w:szCs w:val="21"/>
              </w:rPr>
              <w:t>Optimering af radiologers fysiske arbejdsmiljø</w:t>
            </w:r>
          </w:p>
        </w:tc>
      </w:tr>
      <w:tr w:rsidR="00D20394" w:rsidTr="00945FE3">
        <w:tc>
          <w:tcPr>
            <w:tcW w:w="9330" w:type="dxa"/>
          </w:tcPr>
          <w:p w:rsidR="00D20394" w:rsidRPr="00E6278A" w:rsidRDefault="00D20394" w:rsidP="000B331A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Præsentation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03687B" w:rsidRPr="0003687B" w:rsidRDefault="009679E1" w:rsidP="000B331A">
            <w:pPr>
              <w:spacing w:after="240" w:line="240" w:lineRule="auto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>30-40 radiologer på Afdeling for Røntgen og Skanning, Herlev og Gentofte Hospital oplever sygefravær med hovedpine, svimmelhed og nakke/rygsmerter</w:t>
            </w:r>
            <w:r w:rsidR="000B331A">
              <w:rPr>
                <w:rFonts w:cs="Arial"/>
                <w:i/>
                <w:sz w:val="21"/>
                <w:szCs w:val="21"/>
              </w:rPr>
              <w:t>,</w:t>
            </w:r>
            <w:r>
              <w:rPr>
                <w:rFonts w:cs="Arial"/>
                <w:i/>
                <w:sz w:val="21"/>
                <w:szCs w:val="21"/>
              </w:rPr>
              <w:t xml:space="preserve"> som vi mener skyldes dårlige arbejdsstillinger.</w:t>
            </w:r>
          </w:p>
        </w:tc>
      </w:tr>
      <w:tr w:rsidR="00D20394" w:rsidTr="00945FE3">
        <w:tc>
          <w:tcPr>
            <w:tcW w:w="9330" w:type="dxa"/>
          </w:tcPr>
          <w:p w:rsidR="00D20394" w:rsidRPr="00BC4D23" w:rsidRDefault="00D20394" w:rsidP="000B331A">
            <w:pPr>
              <w:spacing w:line="240" w:lineRule="auto"/>
              <w:rPr>
                <w:rFonts w:cs="Arial"/>
                <w:sz w:val="22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Beskrivelse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F33B2D" w:rsidRPr="00880920" w:rsidRDefault="009679E1" w:rsidP="00F33B2D">
            <w:pPr>
              <w:tabs>
                <w:tab w:val="clear" w:pos="221"/>
              </w:tabs>
              <w:spacing w:after="240" w:line="240" w:lineRule="auto"/>
              <w:rPr>
                <w:rFonts w:cs="Arial"/>
                <w:i/>
                <w:sz w:val="21"/>
                <w:szCs w:val="21"/>
              </w:rPr>
            </w:pPr>
            <w:r w:rsidRPr="00880920">
              <w:rPr>
                <w:rFonts w:cs="Arial"/>
                <w:i/>
                <w:sz w:val="21"/>
                <w:szCs w:val="21"/>
              </w:rPr>
              <w:t xml:space="preserve">At den/de studerende undersøger vores </w:t>
            </w:r>
            <w:r w:rsidR="000B331A">
              <w:rPr>
                <w:rFonts w:cs="Arial"/>
                <w:i/>
                <w:sz w:val="21"/>
                <w:szCs w:val="21"/>
              </w:rPr>
              <w:t>fysiske</w:t>
            </w:r>
            <w:r w:rsidRPr="00880920">
              <w:rPr>
                <w:rFonts w:cs="Arial"/>
                <w:i/>
                <w:sz w:val="21"/>
                <w:szCs w:val="21"/>
              </w:rPr>
              <w:t xml:space="preserve"> arbejdsforhold. Er vores stole indstillet rigtigt, er bordhøjde korrekt, hvor</w:t>
            </w:r>
            <w:r w:rsidR="000B331A">
              <w:rPr>
                <w:rFonts w:cs="Arial"/>
                <w:i/>
                <w:sz w:val="21"/>
                <w:szCs w:val="21"/>
              </w:rPr>
              <w:t>dan er afstand til vores skærme og</w:t>
            </w:r>
            <w:r w:rsidRPr="00880920">
              <w:rPr>
                <w:rFonts w:cs="Arial"/>
                <w:i/>
                <w:sz w:val="21"/>
                <w:szCs w:val="21"/>
              </w:rPr>
              <w:t xml:space="preserve"> betyder det noget at vi sidder i ”</w:t>
            </w:r>
            <w:r w:rsidR="00F33B2D">
              <w:rPr>
                <w:rFonts w:cs="Arial"/>
                <w:i/>
                <w:sz w:val="21"/>
                <w:szCs w:val="21"/>
              </w:rPr>
              <w:t>m</w:t>
            </w:r>
            <w:r w:rsidRPr="00880920">
              <w:rPr>
                <w:rFonts w:cs="Arial"/>
                <w:i/>
                <w:sz w:val="21"/>
                <w:szCs w:val="21"/>
              </w:rPr>
              <w:t>ørke”</w:t>
            </w:r>
            <w:proofErr w:type="gramStart"/>
            <w:r w:rsidR="000B331A">
              <w:rPr>
                <w:rFonts w:cs="Arial"/>
                <w:i/>
                <w:sz w:val="21"/>
                <w:szCs w:val="21"/>
              </w:rPr>
              <w:t>?</w:t>
            </w:r>
            <w:r w:rsidRPr="00880920">
              <w:rPr>
                <w:rFonts w:cs="Arial"/>
                <w:i/>
                <w:sz w:val="21"/>
                <w:szCs w:val="21"/>
              </w:rPr>
              <w:t>.</w:t>
            </w:r>
            <w:proofErr w:type="gramEnd"/>
            <w:r w:rsidRPr="00880920">
              <w:rPr>
                <w:rFonts w:cs="Arial"/>
                <w:i/>
                <w:sz w:val="21"/>
                <w:szCs w:val="21"/>
              </w:rPr>
              <w:t xml:space="preserve"> Hvad er vores sygefravær p.t.</w:t>
            </w:r>
            <w:r w:rsidR="000B331A">
              <w:rPr>
                <w:rFonts w:cs="Arial"/>
                <w:i/>
                <w:sz w:val="21"/>
                <w:szCs w:val="21"/>
              </w:rPr>
              <w:t>? Og k</w:t>
            </w:r>
            <w:r w:rsidRPr="00880920">
              <w:rPr>
                <w:rFonts w:cs="Arial"/>
                <w:i/>
                <w:sz w:val="21"/>
                <w:szCs w:val="21"/>
              </w:rPr>
              <w:t>an det blive mindre ved ændret arbejdsforhold?</w:t>
            </w:r>
            <w:r w:rsidR="00F33B2D">
              <w:rPr>
                <w:rFonts w:cs="Arial"/>
                <w:i/>
                <w:sz w:val="21"/>
                <w:szCs w:val="21"/>
              </w:rPr>
              <w:t xml:space="preserve"> Hvilke øvelser vi skal lave for at mindske smerterne og forbygge de oven</w:t>
            </w:r>
            <w:r w:rsidR="00DA64AF">
              <w:rPr>
                <w:rFonts w:cs="Arial"/>
                <w:i/>
                <w:sz w:val="21"/>
                <w:szCs w:val="21"/>
              </w:rPr>
              <w:t>for</w:t>
            </w:r>
            <w:r w:rsidR="00F33B2D">
              <w:rPr>
                <w:rFonts w:cs="Arial"/>
                <w:i/>
                <w:sz w:val="21"/>
                <w:szCs w:val="21"/>
              </w:rPr>
              <w:t xml:space="preserve"> nævnte gener. Hvilke redskaber bør vi benytte eller anskaffe for daglig</w:t>
            </w:r>
            <w:r w:rsidR="00DA64AF">
              <w:rPr>
                <w:rFonts w:cs="Arial"/>
                <w:i/>
                <w:sz w:val="21"/>
                <w:szCs w:val="21"/>
              </w:rPr>
              <w:t>e</w:t>
            </w:r>
            <w:r w:rsidR="00F33B2D">
              <w:rPr>
                <w:rFonts w:cs="Arial"/>
                <w:i/>
                <w:sz w:val="21"/>
                <w:szCs w:val="21"/>
              </w:rPr>
              <w:t xml:space="preserve"> øvelser på vores afdeling. </w:t>
            </w:r>
          </w:p>
        </w:tc>
      </w:tr>
      <w:tr w:rsidR="00D20394" w:rsidTr="00945FE3">
        <w:tc>
          <w:tcPr>
            <w:tcW w:w="9330" w:type="dxa"/>
          </w:tcPr>
          <w:p w:rsidR="00D20394" w:rsidRDefault="009679E1" w:rsidP="000B331A">
            <w:pPr>
              <w:tabs>
                <w:tab w:val="clear" w:pos="221"/>
              </w:tabs>
              <w:spacing w:after="240" w:line="240" w:lineRule="auto"/>
              <w:rPr>
                <w:rFonts w:cs="Arial"/>
                <w:i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cs="Arial"/>
                <w:i/>
                <w:sz w:val="21"/>
                <w:szCs w:val="21"/>
              </w:rPr>
              <w:t xml:space="preserve">Det kunne være interessant at kigge på sygefravær før og efter besøg af </w:t>
            </w:r>
            <w:proofErr w:type="spellStart"/>
            <w:r>
              <w:rPr>
                <w:rFonts w:cs="Arial"/>
                <w:i/>
                <w:sz w:val="21"/>
                <w:szCs w:val="21"/>
              </w:rPr>
              <w:t>fys</w:t>
            </w:r>
            <w:proofErr w:type="spellEnd"/>
            <w:r>
              <w:rPr>
                <w:rFonts w:cs="Arial"/>
                <w:i/>
                <w:sz w:val="21"/>
                <w:szCs w:val="21"/>
              </w:rPr>
              <w:t>/ergo. Dette kræver selvfølgelig at der gå</w:t>
            </w:r>
            <w:r w:rsidR="00F33B2D">
              <w:rPr>
                <w:rFonts w:cs="Arial"/>
                <w:i/>
                <w:sz w:val="21"/>
                <w:szCs w:val="21"/>
              </w:rPr>
              <w:t>r</w:t>
            </w:r>
            <w:r>
              <w:rPr>
                <w:rFonts w:cs="Arial"/>
                <w:i/>
                <w:sz w:val="21"/>
                <w:szCs w:val="21"/>
              </w:rPr>
              <w:t xml:space="preserve"> en vis tid fra </w:t>
            </w:r>
            <w:r w:rsidR="00CE0D4E">
              <w:rPr>
                <w:rFonts w:cs="Arial"/>
                <w:i/>
                <w:sz w:val="21"/>
                <w:szCs w:val="21"/>
              </w:rPr>
              <w:t>første måling til sidste måling. De</w:t>
            </w:r>
            <w:r w:rsidR="000B331A">
              <w:rPr>
                <w:rFonts w:cs="Arial"/>
                <w:i/>
                <w:sz w:val="21"/>
                <w:szCs w:val="21"/>
              </w:rPr>
              <w:t xml:space="preserve">r kunne </w:t>
            </w:r>
            <w:proofErr w:type="spellStart"/>
            <w:r w:rsidR="000B331A">
              <w:rPr>
                <w:rFonts w:cs="Arial"/>
                <w:i/>
                <w:sz w:val="21"/>
                <w:szCs w:val="21"/>
              </w:rPr>
              <w:t>evt</w:t>
            </w:r>
            <w:proofErr w:type="spellEnd"/>
            <w:r w:rsidR="000B331A">
              <w:rPr>
                <w:rFonts w:cs="Arial"/>
                <w:i/>
                <w:sz w:val="21"/>
                <w:szCs w:val="21"/>
              </w:rPr>
              <w:t xml:space="preserve"> planlægges med</w:t>
            </w:r>
            <w:r w:rsidR="00CE0D4E">
              <w:rPr>
                <w:rFonts w:cs="Arial"/>
                <w:i/>
                <w:sz w:val="21"/>
                <w:szCs w:val="21"/>
              </w:rPr>
              <w:t xml:space="preserve"> at den/de studerende kom på deres første </w:t>
            </w:r>
            <w:r w:rsidR="000B331A">
              <w:rPr>
                <w:rFonts w:cs="Arial"/>
                <w:i/>
                <w:sz w:val="21"/>
                <w:szCs w:val="21"/>
              </w:rPr>
              <w:t>besøg</w:t>
            </w:r>
            <w:r w:rsidR="00CE0D4E">
              <w:rPr>
                <w:rFonts w:cs="Arial"/>
                <w:i/>
                <w:sz w:val="21"/>
                <w:szCs w:val="21"/>
              </w:rPr>
              <w:t xml:space="preserve"> allerede på 6 semester, hvor første gennemgang af arbejdsforhold gennemgås og første vejledninger gives. Samtidig kan man notere sygefravær</w:t>
            </w:r>
            <w:r w:rsidR="00F33B2D">
              <w:rPr>
                <w:rFonts w:cs="Arial"/>
                <w:i/>
                <w:sz w:val="21"/>
                <w:szCs w:val="21"/>
              </w:rPr>
              <w:t xml:space="preserve"> eller antal personale som allerede </w:t>
            </w:r>
            <w:r w:rsidR="00DA64AF">
              <w:rPr>
                <w:rFonts w:cs="Arial"/>
                <w:i/>
                <w:sz w:val="21"/>
                <w:szCs w:val="21"/>
              </w:rPr>
              <w:t xml:space="preserve">kæmper </w:t>
            </w:r>
            <w:r w:rsidR="00F33B2D">
              <w:rPr>
                <w:rFonts w:cs="Arial"/>
                <w:i/>
                <w:sz w:val="21"/>
                <w:szCs w:val="21"/>
              </w:rPr>
              <w:t xml:space="preserve">med generne. </w:t>
            </w:r>
          </w:p>
          <w:p w:rsidR="00CE0D4E" w:rsidRDefault="00CE0D4E" w:rsidP="000B331A">
            <w:pPr>
              <w:tabs>
                <w:tab w:val="clear" w:pos="221"/>
              </w:tabs>
              <w:spacing w:after="240" w:line="240" w:lineRule="auto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 xml:space="preserve">I forbindelse med Bachelor opgave, kan den/de studerende komme igen og lave en status på hvor mange radiologer som følger vejledningen fra tidligere, hvor mange der ikke følger de givne vejledninger og </w:t>
            </w:r>
            <w:proofErr w:type="spellStart"/>
            <w:r>
              <w:rPr>
                <w:rFonts w:cs="Arial"/>
                <w:i/>
                <w:sz w:val="21"/>
                <w:szCs w:val="21"/>
              </w:rPr>
              <w:t>evt</w:t>
            </w:r>
            <w:proofErr w:type="spellEnd"/>
            <w:r>
              <w:rPr>
                <w:rFonts w:cs="Arial"/>
                <w:i/>
                <w:sz w:val="21"/>
                <w:szCs w:val="21"/>
              </w:rPr>
              <w:t xml:space="preserve"> undersøge hvorfor vejledningerne ikke bliver ful</w:t>
            </w:r>
            <w:r w:rsidR="000B331A">
              <w:rPr>
                <w:rFonts w:cs="Arial"/>
                <w:i/>
                <w:sz w:val="21"/>
                <w:szCs w:val="21"/>
              </w:rPr>
              <w:t>gt. Der kan gives re-vejledning og der kan laves ny fraværsstatistik</w:t>
            </w:r>
            <w:r>
              <w:rPr>
                <w:rFonts w:cs="Arial"/>
                <w:i/>
                <w:sz w:val="21"/>
                <w:szCs w:val="21"/>
              </w:rPr>
              <w:t>. Hvis tid</w:t>
            </w:r>
            <w:r w:rsidR="000B331A">
              <w:rPr>
                <w:rFonts w:cs="Arial"/>
                <w:i/>
                <w:sz w:val="21"/>
                <w:szCs w:val="21"/>
              </w:rPr>
              <w:t>en tillader det</w:t>
            </w:r>
            <w:r>
              <w:rPr>
                <w:rFonts w:cs="Arial"/>
                <w:i/>
                <w:sz w:val="21"/>
                <w:szCs w:val="21"/>
              </w:rPr>
              <w:t>, kan dette gen</w:t>
            </w:r>
            <w:r w:rsidR="000B331A">
              <w:rPr>
                <w:rFonts w:cs="Arial"/>
                <w:i/>
                <w:sz w:val="21"/>
                <w:szCs w:val="21"/>
              </w:rPr>
              <w:t>tages endnu engang inden opgaven</w:t>
            </w:r>
            <w:r>
              <w:rPr>
                <w:rFonts w:cs="Arial"/>
                <w:i/>
                <w:sz w:val="21"/>
                <w:szCs w:val="21"/>
              </w:rPr>
              <w:t xml:space="preserve"> afsluttes med konklusion.</w:t>
            </w:r>
          </w:p>
          <w:p w:rsidR="009679E1" w:rsidRPr="00880920" w:rsidRDefault="00CE0D4E" w:rsidP="000B331A">
            <w:pPr>
              <w:tabs>
                <w:tab w:val="clear" w:pos="221"/>
              </w:tabs>
              <w:spacing w:after="240" w:line="240" w:lineRule="auto"/>
              <w:rPr>
                <w:rFonts w:cs="Arial"/>
                <w:i/>
                <w:sz w:val="21"/>
                <w:szCs w:val="21"/>
              </w:rPr>
            </w:pPr>
            <w:r w:rsidRPr="00880920">
              <w:rPr>
                <w:rFonts w:cs="Arial"/>
                <w:i/>
                <w:sz w:val="21"/>
                <w:szCs w:val="21"/>
              </w:rPr>
              <w:t>Radiologerne vil kunne bruge dette til at forbedre deres arbejdsforhold og dermed nedsætte antallet af fraværsdage.</w:t>
            </w:r>
          </w:p>
        </w:tc>
      </w:tr>
      <w:tr w:rsidR="00D20394" w:rsidTr="00945FE3">
        <w:tc>
          <w:tcPr>
            <w:tcW w:w="9330" w:type="dxa"/>
          </w:tcPr>
          <w:p w:rsidR="00D20394" w:rsidRPr="00E6278A" w:rsidRDefault="00D20394" w:rsidP="000B331A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Tidshorisont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D20394" w:rsidRPr="00E3328C" w:rsidRDefault="00CE0D4E" w:rsidP="000B331A">
            <w:pPr>
              <w:spacing w:after="240" w:line="240" w:lineRule="auto"/>
              <w:rPr>
                <w:rFonts w:cs="Arial"/>
                <w:b/>
                <w:bCs/>
                <w:i/>
                <w:color w:val="FF0000"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>Ikke nogen specifik tidshorisont, men vi vil gerne se jer/dig hurtigst muligt</w:t>
            </w:r>
          </w:p>
        </w:tc>
      </w:tr>
      <w:tr w:rsidR="008D58AE" w:rsidTr="00945FE3">
        <w:tc>
          <w:tcPr>
            <w:tcW w:w="9330" w:type="dxa"/>
          </w:tcPr>
          <w:p w:rsidR="000B331A" w:rsidRDefault="00A2343B" w:rsidP="000B331A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Henvendelse om projektforslaget</w:t>
            </w:r>
          </w:p>
          <w:p w:rsidR="00A2343B" w:rsidRDefault="00CE0D4E" w:rsidP="000B331A">
            <w:pPr>
              <w:spacing w:line="240" w:lineRule="auto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Vi svarer gerne på spørgsmål, skriv til os</w:t>
            </w:r>
          </w:p>
          <w:p w:rsidR="00A2343B" w:rsidRDefault="00A2343B" w:rsidP="000B331A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0B331A" w:rsidRPr="000B331A" w:rsidRDefault="000B331A" w:rsidP="000B331A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0B331A">
              <w:rPr>
                <w:rFonts w:cs="Arial"/>
                <w:b/>
                <w:bCs/>
                <w:sz w:val="24"/>
                <w:szCs w:val="24"/>
              </w:rPr>
              <w:t>Kontaktpersoner:</w:t>
            </w:r>
          </w:p>
          <w:p w:rsidR="000B331A" w:rsidRDefault="000B331A" w:rsidP="000B331A">
            <w:pPr>
              <w:tabs>
                <w:tab w:val="clear" w:pos="221"/>
              </w:tabs>
              <w:spacing w:line="240" w:lineRule="auto"/>
              <w:rPr>
                <w:rFonts w:cs="Arial"/>
                <w:i/>
                <w:sz w:val="21"/>
                <w:szCs w:val="21"/>
              </w:rPr>
            </w:pPr>
            <w:r w:rsidRPr="000B331A">
              <w:rPr>
                <w:rFonts w:cs="Arial"/>
                <w:i/>
                <w:sz w:val="21"/>
                <w:szCs w:val="21"/>
              </w:rPr>
              <w:t xml:space="preserve">Overlæge Afsoun Ford </w:t>
            </w:r>
            <w:hyperlink r:id="rId13" w:history="1">
              <w:r w:rsidRPr="000B331A">
                <w:rPr>
                  <w:rStyle w:val="Hyperlink"/>
                  <w:rFonts w:cs="Arial"/>
                  <w:i/>
                  <w:sz w:val="21"/>
                  <w:szCs w:val="21"/>
                </w:rPr>
                <w:t>afsoun.malakoti.fard@regionh.dk</w:t>
              </w:r>
            </w:hyperlink>
          </w:p>
          <w:p w:rsidR="000B331A" w:rsidRDefault="000B331A" w:rsidP="000B331A">
            <w:pPr>
              <w:tabs>
                <w:tab w:val="clear" w:pos="221"/>
              </w:tabs>
              <w:spacing w:line="240" w:lineRule="auto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 xml:space="preserve">Uddannelsesansvarlig radiograf Lene Klausen, </w:t>
            </w:r>
            <w:proofErr w:type="gramStart"/>
            <w:r>
              <w:rPr>
                <w:rFonts w:cs="Arial"/>
                <w:i/>
                <w:sz w:val="21"/>
                <w:szCs w:val="21"/>
              </w:rPr>
              <w:t>mobil 2036 7196</w:t>
            </w:r>
            <w:proofErr w:type="gramEnd"/>
            <w:r w:rsidR="009D2811">
              <w:rPr>
                <w:rFonts w:cs="Arial"/>
                <w:i/>
                <w:sz w:val="21"/>
                <w:szCs w:val="21"/>
              </w:rPr>
              <w:t xml:space="preserve">, </w:t>
            </w:r>
            <w:hyperlink r:id="rId14" w:history="1">
              <w:r w:rsidR="009D2811" w:rsidRPr="00F65349">
                <w:rPr>
                  <w:rStyle w:val="Hyperlink"/>
                  <w:rFonts w:cs="Arial"/>
                  <w:i/>
                  <w:sz w:val="21"/>
                  <w:szCs w:val="21"/>
                </w:rPr>
                <w:t>lene.klausen@regionh.dk</w:t>
              </w:r>
            </w:hyperlink>
          </w:p>
          <w:p w:rsidR="009D2811" w:rsidRPr="000B331A" w:rsidRDefault="009D2811" w:rsidP="000B331A">
            <w:pPr>
              <w:tabs>
                <w:tab w:val="clear" w:pos="221"/>
              </w:tabs>
              <w:spacing w:line="240" w:lineRule="auto"/>
              <w:rPr>
                <w:rFonts w:cs="Arial"/>
                <w:i/>
                <w:sz w:val="21"/>
                <w:szCs w:val="21"/>
              </w:rPr>
            </w:pPr>
          </w:p>
          <w:p w:rsidR="000B331A" w:rsidRDefault="000B331A" w:rsidP="000B331A">
            <w:pPr>
              <w:tabs>
                <w:tab w:val="clear" w:pos="221"/>
              </w:tabs>
              <w:spacing w:after="240" w:line="240" w:lineRule="auto"/>
              <w:rPr>
                <w:rFonts w:cs="Arial"/>
                <w:sz w:val="22"/>
              </w:rPr>
            </w:pPr>
          </w:p>
          <w:p w:rsidR="000B331A" w:rsidRPr="00BC4D23" w:rsidRDefault="000B331A" w:rsidP="000B331A">
            <w:pPr>
              <w:tabs>
                <w:tab w:val="clear" w:pos="221"/>
              </w:tabs>
              <w:spacing w:after="240" w:line="240" w:lineRule="auto"/>
              <w:rPr>
                <w:rFonts w:cs="Arial"/>
                <w:sz w:val="22"/>
              </w:rPr>
            </w:pPr>
          </w:p>
          <w:p w:rsidR="000B331A" w:rsidRPr="00A2343B" w:rsidRDefault="000B331A" w:rsidP="000B331A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E6278A" w:rsidRPr="00BC4D23" w:rsidRDefault="00E6278A" w:rsidP="000B331A">
      <w:pPr>
        <w:tabs>
          <w:tab w:val="clear" w:pos="221"/>
        </w:tabs>
        <w:spacing w:after="240" w:line="240" w:lineRule="auto"/>
        <w:rPr>
          <w:rFonts w:cs="Arial"/>
          <w:sz w:val="22"/>
        </w:rPr>
      </w:pPr>
    </w:p>
    <w:sectPr w:rsidR="00E6278A" w:rsidRPr="00BC4D23" w:rsidSect="00F64B35">
      <w:headerReference w:type="even" r:id="rId15"/>
      <w:headerReference w:type="default" r:id="rId16"/>
      <w:headerReference w:type="first" r:id="rId17"/>
      <w:pgSz w:w="11906" w:h="16838" w:code="9"/>
      <w:pgMar w:top="1814" w:right="1304" w:bottom="3119" w:left="130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59" w:rsidRDefault="008F6D59" w:rsidP="00981596">
      <w:pPr>
        <w:spacing w:line="240" w:lineRule="auto"/>
      </w:pPr>
      <w:r>
        <w:separator/>
      </w:r>
    </w:p>
  </w:endnote>
  <w:endnote w:type="continuationSeparator" w:id="0">
    <w:p w:rsidR="008F6D59" w:rsidRDefault="008F6D59" w:rsidP="0098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49" w:rsidRDefault="00F64B35" w:rsidP="00F64B35">
    <w:pPr>
      <w:spacing w:before="240"/>
      <w:rPr>
        <w:rFonts w:cs="Arial"/>
        <w:sz w:val="22"/>
      </w:rPr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51CA9EE3" wp14:editId="653E394A">
          <wp:simplePos x="0" y="0"/>
          <wp:positionH relativeFrom="column">
            <wp:posOffset>4104640</wp:posOffset>
          </wp:positionH>
          <wp:positionV relativeFrom="paragraph">
            <wp:posOffset>-846132</wp:posOffset>
          </wp:positionV>
          <wp:extent cx="2218055" cy="1653540"/>
          <wp:effectExtent l="0" t="0" r="0" b="381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_front_back_warm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165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E49">
      <w:rPr>
        <w:rFonts w:cs="Arial"/>
        <w:sz w:val="22"/>
      </w:rPr>
      <w:t xml:space="preserve">Vedhæft projektforslaget </w:t>
    </w:r>
    <w:r w:rsidR="009F3E49" w:rsidRPr="00E6278A">
      <w:rPr>
        <w:rFonts w:cs="Arial"/>
        <w:sz w:val="22"/>
      </w:rPr>
      <w:t xml:space="preserve">på </w:t>
    </w:r>
    <w:r w:rsidR="009F3E49">
      <w:rPr>
        <w:rFonts w:cs="Arial"/>
        <w:sz w:val="22"/>
      </w:rPr>
      <w:t xml:space="preserve">mail til </w:t>
    </w:r>
    <w:hyperlink r:id="rId2" w:history="1">
      <w:r w:rsidR="009F3E49" w:rsidRPr="0050356E">
        <w:rPr>
          <w:rStyle w:val="Hyperlink"/>
          <w:rFonts w:cs="Arial"/>
          <w:sz w:val="22"/>
        </w:rPr>
        <w:t>MatchPol@phmetropol.dk</w:t>
      </w:r>
    </w:hyperlink>
    <w:r w:rsidR="009F3E49" w:rsidRPr="00E6278A">
      <w:rPr>
        <w:rFonts w:cs="Arial"/>
        <w:sz w:val="22"/>
      </w:rPr>
      <w:t xml:space="preserve"> </w:t>
    </w:r>
  </w:p>
  <w:p w:rsidR="009F3E49" w:rsidRPr="009F3E49" w:rsidRDefault="009F3E49" w:rsidP="00F64B35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59" w:rsidRDefault="008F6D59" w:rsidP="00981596">
      <w:pPr>
        <w:spacing w:line="240" w:lineRule="auto"/>
      </w:pPr>
      <w:r>
        <w:separator/>
      </w:r>
    </w:p>
  </w:footnote>
  <w:footnote w:type="continuationSeparator" w:id="0">
    <w:p w:rsidR="008F6D59" w:rsidRDefault="008F6D59" w:rsidP="00981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96" w:rsidRDefault="00D351A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57" type="#_x0000_t75" style="position:absolute;margin-left:0;margin-top:0;width:476.8pt;height:674.2pt;z-index:-251657216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96" w:rsidRDefault="00D351A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8" type="#_x0000_t75" style="position:absolute;margin-left:0;margin-top:0;width:476.8pt;height:674.2pt;z-index:-25165619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35" w:rsidRDefault="00F64B35">
    <w:pPr>
      <w:pStyle w:val="Sidehoved"/>
    </w:pPr>
    <w:r w:rsidRPr="00F64B35"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7F7DD747" wp14:editId="19B8A9B8">
          <wp:simplePos x="0" y="0"/>
          <wp:positionH relativeFrom="page">
            <wp:posOffset>5573395</wp:posOffset>
          </wp:positionH>
          <wp:positionV relativeFrom="page">
            <wp:posOffset>370840</wp:posOffset>
          </wp:positionV>
          <wp:extent cx="1677600" cy="2354400"/>
          <wp:effectExtent l="0" t="0" r="0" b="0"/>
          <wp:wrapNone/>
          <wp:docPr id="14" name="Hide_MetropolLogoType" descr="METROPOL_LOGOTYP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POL_LOGOTYP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600" cy="23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4B35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5C53B31C" wp14:editId="120B2D04">
          <wp:simplePos x="0" y="0"/>
          <wp:positionH relativeFrom="page">
            <wp:posOffset>5573395</wp:posOffset>
          </wp:positionH>
          <wp:positionV relativeFrom="page">
            <wp:posOffset>353060</wp:posOffset>
          </wp:positionV>
          <wp:extent cx="1677600" cy="457527"/>
          <wp:effectExtent l="0" t="0" r="0" b="0"/>
          <wp:wrapNone/>
          <wp:docPr id="15" name="Hide_LogoTy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b="80567"/>
                  <a:stretch/>
                </pic:blipFill>
                <pic:spPr bwMode="auto">
                  <a:xfrm>
                    <a:off x="0" y="0"/>
                    <a:ext cx="1677600" cy="457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CB" w:rsidRDefault="00D351A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9" o:spid="_x0000_s2060" type="#_x0000_t75" style="position:absolute;margin-left:0;margin-top:0;width:476.8pt;height:674.2pt;z-index:-251654144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CB" w:rsidRDefault="00F43DCB">
    <w:pPr>
      <w:pStyle w:val="Sidehove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CB" w:rsidRDefault="00D351A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8" o:spid="_x0000_s2059" type="#_x0000_t75" style="position:absolute;margin-left:0;margin-top:0;width:476.8pt;height:674.2pt;z-index:-25165516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6C34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D50952"/>
    <w:multiLevelType w:val="hybridMultilevel"/>
    <w:tmpl w:val="98A21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861AD"/>
    <w:multiLevelType w:val="hybridMultilevel"/>
    <w:tmpl w:val="C584FC52"/>
    <w:lvl w:ilvl="0" w:tplc="7C763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96"/>
    <w:rsid w:val="0003687B"/>
    <w:rsid w:val="000B331A"/>
    <w:rsid w:val="000C03FF"/>
    <w:rsid w:val="000E14AC"/>
    <w:rsid w:val="000E34F5"/>
    <w:rsid w:val="001B78B6"/>
    <w:rsid w:val="00250018"/>
    <w:rsid w:val="002E7362"/>
    <w:rsid w:val="003A108C"/>
    <w:rsid w:val="003B3A3E"/>
    <w:rsid w:val="0040357E"/>
    <w:rsid w:val="00407A06"/>
    <w:rsid w:val="0041134F"/>
    <w:rsid w:val="00432A07"/>
    <w:rsid w:val="004726B7"/>
    <w:rsid w:val="004939AA"/>
    <w:rsid w:val="004970A3"/>
    <w:rsid w:val="004A4D46"/>
    <w:rsid w:val="004E4800"/>
    <w:rsid w:val="004E5FE0"/>
    <w:rsid w:val="004F6B2E"/>
    <w:rsid w:val="00536E40"/>
    <w:rsid w:val="005544B9"/>
    <w:rsid w:val="006F7344"/>
    <w:rsid w:val="00751D0A"/>
    <w:rsid w:val="00752F24"/>
    <w:rsid w:val="007A7675"/>
    <w:rsid w:val="007E3C6A"/>
    <w:rsid w:val="00880920"/>
    <w:rsid w:val="008D58AE"/>
    <w:rsid w:val="008E463A"/>
    <w:rsid w:val="008F6D59"/>
    <w:rsid w:val="00945FE3"/>
    <w:rsid w:val="009679E1"/>
    <w:rsid w:val="00970E9D"/>
    <w:rsid w:val="00976465"/>
    <w:rsid w:val="00977F12"/>
    <w:rsid w:val="00981596"/>
    <w:rsid w:val="009D2811"/>
    <w:rsid w:val="009F3E49"/>
    <w:rsid w:val="00A2343B"/>
    <w:rsid w:val="00AB0A1E"/>
    <w:rsid w:val="00AE49B6"/>
    <w:rsid w:val="00AF4BE6"/>
    <w:rsid w:val="00B40B0C"/>
    <w:rsid w:val="00B459C0"/>
    <w:rsid w:val="00BC4D23"/>
    <w:rsid w:val="00BF1BFE"/>
    <w:rsid w:val="00C10873"/>
    <w:rsid w:val="00CE0D4E"/>
    <w:rsid w:val="00D20394"/>
    <w:rsid w:val="00D22C22"/>
    <w:rsid w:val="00D24F71"/>
    <w:rsid w:val="00D351AC"/>
    <w:rsid w:val="00DA64AF"/>
    <w:rsid w:val="00DB61E1"/>
    <w:rsid w:val="00DD48B9"/>
    <w:rsid w:val="00DF1687"/>
    <w:rsid w:val="00E01A6C"/>
    <w:rsid w:val="00E12874"/>
    <w:rsid w:val="00E3328C"/>
    <w:rsid w:val="00E6278A"/>
    <w:rsid w:val="00F239E9"/>
    <w:rsid w:val="00F33B2D"/>
    <w:rsid w:val="00F43DCB"/>
    <w:rsid w:val="00F54FDF"/>
    <w:rsid w:val="00F6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96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1596"/>
  </w:style>
  <w:style w:type="paragraph" w:styleId="Sidefod">
    <w:name w:val="footer"/>
    <w:basedOn w:val="Normal"/>
    <w:link w:val="Sidefo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1596"/>
  </w:style>
  <w:style w:type="paragraph" w:styleId="Listeafsnit">
    <w:name w:val="List Paragraph"/>
    <w:basedOn w:val="Normal"/>
    <w:uiPriority w:val="34"/>
    <w:unhideWhenUsed/>
    <w:qFormat/>
    <w:rsid w:val="00981596"/>
    <w:pPr>
      <w:ind w:left="720"/>
      <w:contextualSpacing/>
    </w:pPr>
  </w:style>
  <w:style w:type="paragraph" w:customStyle="1" w:styleId="ForsideNormal">
    <w:name w:val="Forside Normal"/>
    <w:basedOn w:val="Normal"/>
    <w:uiPriority w:val="1"/>
    <w:rsid w:val="0041134F"/>
    <w:pPr>
      <w:spacing w:line="260" w:lineRule="atLeast"/>
    </w:pPr>
    <w:rPr>
      <w:color w:val="000000"/>
      <w:sz w:val="22"/>
    </w:rPr>
  </w:style>
  <w:style w:type="table" w:styleId="Tabel-Gitter">
    <w:name w:val="Table Grid"/>
    <w:basedOn w:val="Tabel-Normal"/>
    <w:uiPriority w:val="59"/>
    <w:rsid w:val="00411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A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"/>
    <w:unhideWhenUsed/>
    <w:rsid w:val="00E6278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6278A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A76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767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767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7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7675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96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1596"/>
  </w:style>
  <w:style w:type="paragraph" w:styleId="Sidefod">
    <w:name w:val="footer"/>
    <w:basedOn w:val="Normal"/>
    <w:link w:val="Sidefo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1596"/>
  </w:style>
  <w:style w:type="paragraph" w:styleId="Listeafsnit">
    <w:name w:val="List Paragraph"/>
    <w:basedOn w:val="Normal"/>
    <w:uiPriority w:val="34"/>
    <w:unhideWhenUsed/>
    <w:qFormat/>
    <w:rsid w:val="00981596"/>
    <w:pPr>
      <w:ind w:left="720"/>
      <w:contextualSpacing/>
    </w:pPr>
  </w:style>
  <w:style w:type="paragraph" w:customStyle="1" w:styleId="ForsideNormal">
    <w:name w:val="Forside Normal"/>
    <w:basedOn w:val="Normal"/>
    <w:uiPriority w:val="1"/>
    <w:rsid w:val="0041134F"/>
    <w:pPr>
      <w:spacing w:line="260" w:lineRule="atLeast"/>
    </w:pPr>
    <w:rPr>
      <w:color w:val="000000"/>
      <w:sz w:val="22"/>
    </w:rPr>
  </w:style>
  <w:style w:type="table" w:styleId="Tabel-Gitter">
    <w:name w:val="Table Grid"/>
    <w:basedOn w:val="Tabel-Normal"/>
    <w:uiPriority w:val="59"/>
    <w:rsid w:val="00411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A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"/>
    <w:unhideWhenUsed/>
    <w:rsid w:val="00E6278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6278A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A76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767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767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7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767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fsoun.malakoti.fard@regionh.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lene.klausen@regionh.d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chPol@phmetropol.d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B4A43-B2B9-42A1-BBC9-248F3767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it. Campus Rådmandsmarken</dc:creator>
  <cp:lastModifiedBy>Lene Klausen</cp:lastModifiedBy>
  <cp:revision>3</cp:revision>
  <cp:lastPrinted>2013-11-20T12:56:00Z</cp:lastPrinted>
  <dcterms:created xsi:type="dcterms:W3CDTF">2019-08-21T10:03:00Z</dcterms:created>
  <dcterms:modified xsi:type="dcterms:W3CDTF">2019-08-21T10:05:00Z</dcterms:modified>
</cp:coreProperties>
</file>