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4964" w14:textId="77777777" w:rsidR="00EE3CBA" w:rsidRPr="00EE3CBA" w:rsidRDefault="00B765A0" w:rsidP="00EE3CBA">
      <w:pPr>
        <w:pStyle w:val="Overskrift1"/>
      </w:pPr>
      <w:bookmarkStart w:id="0" w:name="_Toc2681851"/>
      <w:r>
        <w:rPr>
          <w:noProof/>
          <w:lang w:eastAsia="da-DK"/>
        </w:rPr>
        <mc:AlternateContent>
          <mc:Choice Requires="wps">
            <w:drawing>
              <wp:anchor distT="0" distB="0" distL="114300" distR="114300" simplePos="0" relativeHeight="251659264" behindDoc="0" locked="0" layoutInCell="1" allowOverlap="1" wp14:anchorId="40B5D65C" wp14:editId="1AED61DD">
                <wp:simplePos x="0" y="0"/>
                <wp:positionH relativeFrom="column">
                  <wp:posOffset>4988303</wp:posOffset>
                </wp:positionH>
                <wp:positionV relativeFrom="paragraph">
                  <wp:posOffset>24545</wp:posOffset>
                </wp:positionV>
                <wp:extent cx="1371600" cy="1495810"/>
                <wp:effectExtent l="0" t="0" r="0" b="9525"/>
                <wp:wrapNone/>
                <wp:docPr id="5" name="Tekstfelt 5"/>
                <wp:cNvGraphicFramePr/>
                <a:graphic xmlns:a="http://schemas.openxmlformats.org/drawingml/2006/main">
                  <a:graphicData uri="http://schemas.microsoft.com/office/word/2010/wordprocessingShape">
                    <wps:wsp>
                      <wps:cNvSpPr txBox="1"/>
                      <wps:spPr>
                        <a:xfrm>
                          <a:off x="0" y="0"/>
                          <a:ext cx="1371600" cy="1495810"/>
                        </a:xfrm>
                        <a:prstGeom prst="rect">
                          <a:avLst/>
                        </a:prstGeom>
                        <a:noFill/>
                        <a:ln w="6350">
                          <a:noFill/>
                        </a:ln>
                      </wps:spPr>
                      <wps:txbx>
                        <w:txbxContent>
                          <w:p w14:paraId="5D0933FD" w14:textId="77777777" w:rsidR="00B765A0" w:rsidRDefault="00B765A0" w:rsidP="00B765A0">
                            <w:pPr>
                              <w:spacing w:line="200" w:lineRule="exact"/>
                              <w:rPr>
                                <w:rFonts w:ascii="Arial" w:hAnsi="Arial" w:cs="Arial"/>
                                <w:b/>
                                <w:sz w:val="16"/>
                                <w:szCs w:val="16"/>
                              </w:rPr>
                            </w:pPr>
                            <w:r w:rsidRPr="00443809">
                              <w:rPr>
                                <w:rFonts w:ascii="Arial" w:hAnsi="Arial" w:cs="Arial"/>
                                <w:b/>
                                <w:sz w:val="16"/>
                                <w:szCs w:val="16"/>
                              </w:rPr>
                              <w:t xml:space="preserve">Københavns </w:t>
                            </w:r>
                            <w:r>
                              <w:rPr>
                                <w:rFonts w:ascii="Arial" w:hAnsi="Arial" w:cs="Arial"/>
                                <w:b/>
                                <w:sz w:val="16"/>
                                <w:szCs w:val="16"/>
                              </w:rPr>
                              <w:br/>
                            </w:r>
                            <w:r w:rsidRPr="00443809">
                              <w:rPr>
                                <w:rFonts w:ascii="Arial" w:hAnsi="Arial" w:cs="Arial"/>
                                <w:b/>
                                <w:sz w:val="16"/>
                                <w:szCs w:val="16"/>
                              </w:rPr>
                              <w:t>Professionshøjskole</w:t>
                            </w:r>
                          </w:p>
                          <w:p w14:paraId="451C6473" w14:textId="77777777" w:rsidR="00B765A0" w:rsidRDefault="00B765A0" w:rsidP="00B765A0">
                            <w:pPr>
                              <w:pStyle w:val="Adresse-Enhed"/>
                            </w:pPr>
                            <w:bookmarkStart w:id="1" w:name="OFF_Addressheading1_HIF"/>
                            <w:r>
                              <w:t>Læreruddannelsen</w:t>
                            </w:r>
                          </w:p>
                          <w:p w14:paraId="6D466D10" w14:textId="77777777" w:rsidR="00B765A0" w:rsidRDefault="00B765A0" w:rsidP="00B765A0">
                            <w:pPr>
                              <w:pStyle w:val="Infodefinision"/>
                              <w:spacing w:line="60" w:lineRule="exact"/>
                              <w:rPr>
                                <w:sz w:val="6"/>
                                <w:szCs w:val="6"/>
                              </w:rPr>
                            </w:pPr>
                          </w:p>
                          <w:p w14:paraId="41D2DE1F" w14:textId="77777777" w:rsidR="00B765A0" w:rsidRDefault="00B765A0" w:rsidP="00B765A0">
                            <w:pPr>
                              <w:pStyle w:val="Adresse"/>
                            </w:pPr>
                            <w:bookmarkStart w:id="2" w:name="OFF_Addressheading2_HIF"/>
                            <w:bookmarkEnd w:id="1"/>
                            <w:r>
                              <w:t>Institut for læreruddannelsen</w:t>
                            </w:r>
                          </w:p>
                          <w:bookmarkEnd w:id="2"/>
                          <w:p w14:paraId="51A026E6" w14:textId="77777777" w:rsidR="00B765A0" w:rsidRDefault="00B765A0" w:rsidP="00B765A0">
                            <w:pPr>
                              <w:pStyle w:val="Adresse"/>
                            </w:pPr>
                            <w:r>
                              <w:t>Humletorvet 3</w:t>
                            </w:r>
                          </w:p>
                          <w:p w14:paraId="08012504" w14:textId="77777777" w:rsidR="00B765A0" w:rsidRDefault="00B765A0" w:rsidP="00B765A0">
                            <w:pPr>
                              <w:pStyle w:val="Adresse"/>
                            </w:pPr>
                            <w:r>
                              <w:t>1799 København V</w:t>
                            </w:r>
                          </w:p>
                          <w:p w14:paraId="2EF5CDAA" w14:textId="77777777" w:rsidR="00B765A0" w:rsidRDefault="00B765A0" w:rsidP="00B765A0">
                            <w:pPr>
                              <w:pStyle w:val="Adresse"/>
                            </w:pPr>
                            <w:bookmarkStart w:id="3" w:name="LAN_Phone"/>
                            <w:r>
                              <w:t>Telefon</w:t>
                            </w:r>
                            <w:bookmarkEnd w:id="3"/>
                            <w:r>
                              <w:t xml:space="preserve"> 70 89 09 90</w:t>
                            </w:r>
                          </w:p>
                          <w:p w14:paraId="26DFC9FA" w14:textId="77777777" w:rsidR="00B765A0" w:rsidRPr="001D010B" w:rsidRDefault="00B765A0" w:rsidP="00B765A0">
                            <w:pPr>
                              <w:pStyle w:val="Adresse-medafstandfr"/>
                              <w:rPr>
                                <w:lang w:val="fr-FR"/>
                              </w:rPr>
                            </w:pPr>
                            <w:bookmarkStart w:id="4" w:name="OFF_Email_HIF"/>
                            <w:r>
                              <w:rPr>
                                <w:lang w:val="fr-FR"/>
                              </w:rPr>
                              <w:t>info@kp.dk</w:t>
                            </w:r>
                          </w:p>
                          <w:p w14:paraId="72543FC7" w14:textId="77777777" w:rsidR="00B765A0" w:rsidRPr="00B765A0" w:rsidRDefault="00B765A0" w:rsidP="00B765A0">
                            <w:pPr>
                              <w:pStyle w:val="Adresse"/>
                              <w:rPr>
                                <w:lang w:val="fr-FR"/>
                              </w:rPr>
                            </w:pPr>
                            <w:bookmarkStart w:id="5" w:name="OFF_Web_HIF"/>
                            <w:bookmarkEnd w:id="4"/>
                            <w:r>
                              <w:rPr>
                                <w:lang w:val="fr-FR"/>
                              </w:rPr>
                              <w:t>www.kp.dk</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5D65C" id="_x0000_t202" coordsize="21600,21600" o:spt="202" path="m,l,21600r21600,l21600,xe">
                <v:stroke joinstyle="miter"/>
                <v:path gradientshapeok="t" o:connecttype="rect"/>
              </v:shapetype>
              <v:shape id="Tekstfelt 5" o:spid="_x0000_s1026" type="#_x0000_t202" style="position:absolute;margin-left:392.8pt;margin-top:1.95pt;width:108pt;height:1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" filled="f" stroked="f" strokeweight=".5pt">
                <v:textbox inset="0,0,0,0">
                  <w:txbxContent>
                    <w:p w14:paraId="5D0933FD" w14:textId="77777777" w:rsidR="00B765A0" w:rsidRDefault="00B765A0" w:rsidP="00B765A0">
                      <w:pPr>
                        <w:spacing w:line="200" w:lineRule="exact"/>
                        <w:rPr>
                          <w:rFonts w:ascii="Arial" w:hAnsi="Arial" w:cs="Arial"/>
                          <w:b/>
                          <w:sz w:val="16"/>
                          <w:szCs w:val="16"/>
                        </w:rPr>
                      </w:pPr>
                      <w:r w:rsidRPr="00443809">
                        <w:rPr>
                          <w:rFonts w:ascii="Arial" w:hAnsi="Arial" w:cs="Arial"/>
                          <w:b/>
                          <w:sz w:val="16"/>
                          <w:szCs w:val="16"/>
                        </w:rPr>
                        <w:t xml:space="preserve">Københavns </w:t>
                      </w:r>
                      <w:r>
                        <w:rPr>
                          <w:rFonts w:ascii="Arial" w:hAnsi="Arial" w:cs="Arial"/>
                          <w:b/>
                          <w:sz w:val="16"/>
                          <w:szCs w:val="16"/>
                        </w:rPr>
                        <w:br/>
                      </w:r>
                      <w:r w:rsidRPr="00443809">
                        <w:rPr>
                          <w:rFonts w:ascii="Arial" w:hAnsi="Arial" w:cs="Arial"/>
                          <w:b/>
                          <w:sz w:val="16"/>
                          <w:szCs w:val="16"/>
                        </w:rPr>
                        <w:t>Professionshøjskole</w:t>
                      </w:r>
                    </w:p>
                    <w:p w14:paraId="451C6473" w14:textId="77777777" w:rsidR="00B765A0" w:rsidRDefault="00B765A0" w:rsidP="00B765A0">
                      <w:pPr>
                        <w:pStyle w:val="Adresse-Enhed"/>
                      </w:pPr>
                      <w:bookmarkStart w:id="6" w:name="OFF_Addressheading1_HIF"/>
                      <w:r>
                        <w:t>Læreruddannelsen</w:t>
                      </w:r>
                    </w:p>
                    <w:p w14:paraId="6D466D10" w14:textId="77777777" w:rsidR="00B765A0" w:rsidRDefault="00B765A0" w:rsidP="00B765A0">
                      <w:pPr>
                        <w:pStyle w:val="Infodefinision"/>
                        <w:spacing w:line="60" w:lineRule="exact"/>
                        <w:rPr>
                          <w:sz w:val="6"/>
                          <w:szCs w:val="6"/>
                        </w:rPr>
                      </w:pPr>
                    </w:p>
                    <w:p w14:paraId="41D2DE1F" w14:textId="77777777" w:rsidR="00B765A0" w:rsidRDefault="00B765A0" w:rsidP="00B765A0">
                      <w:pPr>
                        <w:pStyle w:val="Adresse"/>
                      </w:pPr>
                      <w:bookmarkStart w:id="7" w:name="OFF_Addressheading2_HIF"/>
                      <w:bookmarkEnd w:id="6"/>
                      <w:r>
                        <w:t>Institut for læreruddannelsen</w:t>
                      </w:r>
                    </w:p>
                    <w:bookmarkEnd w:id="7"/>
                    <w:p w14:paraId="51A026E6" w14:textId="77777777" w:rsidR="00B765A0" w:rsidRDefault="00B765A0" w:rsidP="00B765A0">
                      <w:pPr>
                        <w:pStyle w:val="Adresse"/>
                      </w:pPr>
                      <w:r>
                        <w:t>Humletorvet 3</w:t>
                      </w:r>
                    </w:p>
                    <w:p w14:paraId="08012504" w14:textId="77777777" w:rsidR="00B765A0" w:rsidRDefault="00B765A0" w:rsidP="00B765A0">
                      <w:pPr>
                        <w:pStyle w:val="Adresse"/>
                      </w:pPr>
                      <w:r>
                        <w:t>1799 København V</w:t>
                      </w:r>
                    </w:p>
                    <w:p w14:paraId="2EF5CDAA" w14:textId="77777777" w:rsidR="00B765A0" w:rsidRDefault="00B765A0" w:rsidP="00B765A0">
                      <w:pPr>
                        <w:pStyle w:val="Adresse"/>
                      </w:pPr>
                      <w:bookmarkStart w:id="8" w:name="LAN_Phone"/>
                      <w:r>
                        <w:t>Telefon</w:t>
                      </w:r>
                      <w:bookmarkEnd w:id="8"/>
                      <w:r>
                        <w:t xml:space="preserve"> 70 89 09 90</w:t>
                      </w:r>
                    </w:p>
                    <w:p w14:paraId="26DFC9FA" w14:textId="77777777" w:rsidR="00B765A0" w:rsidRPr="001D010B" w:rsidRDefault="00B765A0" w:rsidP="00B765A0">
                      <w:pPr>
                        <w:pStyle w:val="Adresse-medafstandfr"/>
                        <w:rPr>
                          <w:lang w:val="fr-FR"/>
                        </w:rPr>
                      </w:pPr>
                      <w:bookmarkStart w:id="9" w:name="OFF_Email_HIF"/>
                      <w:r>
                        <w:rPr>
                          <w:lang w:val="fr-FR"/>
                        </w:rPr>
                        <w:t>info@kp.dk</w:t>
                      </w:r>
                    </w:p>
                    <w:p w14:paraId="72543FC7" w14:textId="77777777" w:rsidR="00B765A0" w:rsidRPr="00B765A0" w:rsidRDefault="00B765A0" w:rsidP="00B765A0">
                      <w:pPr>
                        <w:pStyle w:val="Adresse"/>
                        <w:rPr>
                          <w:lang w:val="fr-FR"/>
                        </w:rPr>
                      </w:pPr>
                      <w:bookmarkStart w:id="10" w:name="OFF_Web_HIF"/>
                      <w:bookmarkEnd w:id="9"/>
                      <w:r>
                        <w:rPr>
                          <w:lang w:val="fr-FR"/>
                        </w:rPr>
                        <w:t>www.kp.dk</w:t>
                      </w:r>
                      <w:bookmarkEnd w:id="10"/>
                    </w:p>
                  </w:txbxContent>
                </v:textbox>
              </v:shape>
            </w:pict>
          </mc:Fallback>
        </mc:AlternateContent>
      </w:r>
      <w:r w:rsidR="00DC745C" w:rsidRPr="00EE3CBA">
        <w:t xml:space="preserve">Vejledning om studiegruppearbejde på </w:t>
      </w:r>
      <w:r w:rsidR="00EE3CBA" w:rsidRPr="00EE3CBA">
        <w:t>NET-LU</w:t>
      </w:r>
      <w:bookmarkEnd w:id="0"/>
    </w:p>
    <w:p w14:paraId="251FABD5" w14:textId="4B5D96BA" w:rsidR="00DC745C" w:rsidRPr="00EE3CBA" w:rsidRDefault="00DC745C" w:rsidP="00EE3CBA">
      <w:pPr>
        <w:pStyle w:val="Overskrift2"/>
      </w:pPr>
    </w:p>
    <w:p w14:paraId="4B0FCBA4" w14:textId="77777777" w:rsidR="00EE3CBA" w:rsidRDefault="00EE3CBA" w:rsidP="00DC745C">
      <w:pPr>
        <w:spacing w:after="0" w:line="240" w:lineRule="auto"/>
        <w:rPr>
          <w:rFonts w:asciiTheme="majorHAnsi" w:hAnsiTheme="majorHAnsi" w:cs="Times New Roman"/>
        </w:rPr>
      </w:pPr>
    </w:p>
    <w:p w14:paraId="3804346F" w14:textId="77777777" w:rsidR="00EE3CBA" w:rsidRDefault="00EE3CBA" w:rsidP="00DC745C">
      <w:pPr>
        <w:spacing w:after="0" w:line="240" w:lineRule="auto"/>
        <w:rPr>
          <w:rFonts w:asciiTheme="majorHAnsi" w:hAnsiTheme="majorHAnsi" w:cs="Times New Roman"/>
        </w:rPr>
      </w:pPr>
    </w:p>
    <w:p w14:paraId="145C68B5" w14:textId="77777777" w:rsidR="00EE3CBA" w:rsidRDefault="00EE3CBA" w:rsidP="00DC745C">
      <w:pPr>
        <w:spacing w:after="0" w:line="240" w:lineRule="auto"/>
        <w:rPr>
          <w:rFonts w:asciiTheme="majorHAnsi" w:hAnsiTheme="majorHAnsi" w:cs="Times New Roman"/>
        </w:rPr>
      </w:pPr>
    </w:p>
    <w:p w14:paraId="3829AE30" w14:textId="77777777" w:rsidR="00EE3CBA" w:rsidRDefault="00EE3CBA" w:rsidP="00DC745C">
      <w:pPr>
        <w:spacing w:after="0" w:line="240" w:lineRule="auto"/>
        <w:rPr>
          <w:rFonts w:asciiTheme="majorHAnsi" w:hAnsiTheme="majorHAnsi" w:cs="Times New Roman"/>
        </w:rPr>
      </w:pPr>
    </w:p>
    <w:p w14:paraId="320C3763" w14:textId="77777777" w:rsidR="00EE3CBA" w:rsidRDefault="00EE3CBA" w:rsidP="00DC745C">
      <w:pPr>
        <w:spacing w:after="0" w:line="240" w:lineRule="auto"/>
        <w:rPr>
          <w:rFonts w:asciiTheme="majorHAnsi" w:hAnsiTheme="majorHAnsi" w:cs="Times New Roman"/>
        </w:rPr>
      </w:pPr>
    </w:p>
    <w:p w14:paraId="19B5A38A" w14:textId="77777777" w:rsidR="00DC745C" w:rsidRPr="002826EC" w:rsidRDefault="00DC745C" w:rsidP="00DC745C">
      <w:pPr>
        <w:spacing w:after="0" w:line="240" w:lineRule="auto"/>
        <w:rPr>
          <w:rFonts w:asciiTheme="majorHAnsi" w:hAnsiTheme="majorHAnsi" w:cs="Times New Roman"/>
        </w:rPr>
      </w:pPr>
      <w:r w:rsidRPr="002826EC">
        <w:rPr>
          <w:rFonts w:asciiTheme="majorHAnsi" w:hAnsiTheme="majorHAnsi" w:cs="Times New Roman"/>
        </w:rPr>
        <w:t>I denne vejledning kan</w:t>
      </w:r>
      <w:r w:rsidR="00613F0F">
        <w:rPr>
          <w:rFonts w:asciiTheme="majorHAnsi" w:hAnsiTheme="majorHAnsi" w:cs="Times New Roman"/>
        </w:rPr>
        <w:t xml:space="preserve"> du læse om studiegrupper på NET-</w:t>
      </w:r>
      <w:r w:rsidRPr="002826EC">
        <w:rPr>
          <w:rFonts w:asciiTheme="majorHAnsi" w:hAnsiTheme="majorHAnsi" w:cs="Times New Roman"/>
        </w:rPr>
        <w:t>LU, herunder hvad der kræves af dig som studerende i forhold til s</w:t>
      </w:r>
      <w:bookmarkStart w:id="11" w:name="_GoBack"/>
      <w:bookmarkEnd w:id="11"/>
      <w:r w:rsidRPr="002826EC">
        <w:rPr>
          <w:rFonts w:asciiTheme="majorHAnsi" w:hAnsiTheme="majorHAnsi" w:cs="Times New Roman"/>
        </w:rPr>
        <w:t xml:space="preserve">amarbejde med andre studerende. Der gives konkrete anbefalinger og retningslinjer til, hvordan du og din studiegruppe kan lave forventningsafstemning og dermed komme godt i gang med jeres samarbejde. Dertil gives konkrete anbefalinger til måden, du og din gruppe kan samarbejde på.  </w:t>
      </w:r>
    </w:p>
    <w:p w14:paraId="684F9F0D" w14:textId="77777777" w:rsidR="00DC745C" w:rsidRPr="002826EC" w:rsidRDefault="00DC745C" w:rsidP="00DC745C">
      <w:pPr>
        <w:spacing w:after="0" w:line="240" w:lineRule="auto"/>
        <w:rPr>
          <w:rFonts w:asciiTheme="majorHAnsi" w:hAnsiTheme="majorHAnsi" w:cs="Times New Roman"/>
          <w:b/>
        </w:rPr>
      </w:pPr>
    </w:p>
    <w:p w14:paraId="51959F39" w14:textId="77777777" w:rsidR="00DC745C" w:rsidRPr="002826EC" w:rsidRDefault="00DC745C" w:rsidP="00DC745C">
      <w:pPr>
        <w:spacing w:after="0" w:line="240" w:lineRule="auto"/>
        <w:rPr>
          <w:rFonts w:asciiTheme="majorHAnsi" w:hAnsiTheme="majorHAnsi" w:cs="Times New Roman"/>
          <w:b/>
        </w:rPr>
      </w:pPr>
      <w:r w:rsidRPr="002826EC">
        <w:rPr>
          <w:rFonts w:asciiTheme="majorHAnsi" w:hAnsiTheme="majorHAnsi" w:cs="Times New Roman"/>
          <w:b/>
        </w:rPr>
        <w:t>Vejledningens indhold:</w:t>
      </w:r>
    </w:p>
    <w:p w14:paraId="6D686B36" w14:textId="33CFAF21" w:rsidR="006769B1" w:rsidRDefault="00DC745C">
      <w:pPr>
        <w:pStyle w:val="Indholdsfortegnelse1"/>
        <w:tabs>
          <w:tab w:val="right" w:leader="dot" w:pos="9628"/>
        </w:tabs>
        <w:rPr>
          <w:rFonts w:eastAsiaTheme="minorEastAsia"/>
          <w:noProof/>
          <w:lang w:eastAsia="da-DK"/>
        </w:rPr>
      </w:pPr>
      <w:r w:rsidRPr="002826EC">
        <w:rPr>
          <w:rFonts w:asciiTheme="majorHAnsi" w:hAnsiTheme="majorHAnsi" w:cs="Times New Roman"/>
          <w:b/>
          <w:smallCaps/>
        </w:rPr>
        <w:fldChar w:fldCharType="begin"/>
      </w:r>
      <w:r w:rsidRPr="002826EC">
        <w:rPr>
          <w:rFonts w:asciiTheme="majorHAnsi" w:hAnsiTheme="majorHAnsi" w:cs="Times New Roman"/>
          <w:b/>
        </w:rPr>
        <w:instrText xml:space="preserve"> TOC \o "1-4" \h \z \u </w:instrText>
      </w:r>
      <w:r w:rsidRPr="002826EC">
        <w:rPr>
          <w:rFonts w:asciiTheme="majorHAnsi" w:hAnsiTheme="majorHAnsi" w:cs="Times New Roman"/>
          <w:b/>
          <w:smallCaps/>
        </w:rPr>
        <w:fldChar w:fldCharType="separate"/>
      </w:r>
      <w:hyperlink w:anchor="_Toc2681851" w:history="1">
        <w:r w:rsidR="006769B1" w:rsidRPr="00593EF0">
          <w:rPr>
            <w:rStyle w:val="Hyperlink"/>
            <w:noProof/>
          </w:rPr>
          <w:t>Vejledning om studiegruppearbejde på NET-LU</w:t>
        </w:r>
        <w:r w:rsidR="006769B1">
          <w:rPr>
            <w:noProof/>
            <w:webHidden/>
          </w:rPr>
          <w:tab/>
        </w:r>
        <w:r w:rsidR="006769B1">
          <w:rPr>
            <w:noProof/>
            <w:webHidden/>
          </w:rPr>
          <w:fldChar w:fldCharType="begin"/>
        </w:r>
        <w:r w:rsidR="006769B1">
          <w:rPr>
            <w:noProof/>
            <w:webHidden/>
          </w:rPr>
          <w:instrText xml:space="preserve"> PAGEREF _Toc2681851 \h </w:instrText>
        </w:r>
        <w:r w:rsidR="006769B1">
          <w:rPr>
            <w:noProof/>
            <w:webHidden/>
          </w:rPr>
        </w:r>
        <w:r w:rsidR="006769B1">
          <w:rPr>
            <w:noProof/>
            <w:webHidden/>
          </w:rPr>
          <w:fldChar w:fldCharType="separate"/>
        </w:r>
        <w:r w:rsidR="00030062">
          <w:rPr>
            <w:noProof/>
            <w:webHidden/>
          </w:rPr>
          <w:t>1</w:t>
        </w:r>
        <w:r w:rsidR="006769B1">
          <w:rPr>
            <w:noProof/>
            <w:webHidden/>
          </w:rPr>
          <w:fldChar w:fldCharType="end"/>
        </w:r>
      </w:hyperlink>
    </w:p>
    <w:p w14:paraId="59E5DC72" w14:textId="47A75EA6" w:rsidR="006769B1" w:rsidRDefault="006769B1">
      <w:pPr>
        <w:pStyle w:val="Indholdsfortegnelse2"/>
        <w:tabs>
          <w:tab w:val="right" w:leader="dot" w:pos="9628"/>
        </w:tabs>
        <w:rPr>
          <w:rFonts w:eastAsiaTheme="minorEastAsia" w:cstheme="minorBidi"/>
          <w:smallCaps w:val="0"/>
          <w:noProof/>
          <w:sz w:val="22"/>
          <w:szCs w:val="22"/>
        </w:rPr>
      </w:pPr>
      <w:hyperlink w:anchor="_Toc2681852" w:history="1">
        <w:r w:rsidRPr="00593EF0">
          <w:rPr>
            <w:rStyle w:val="Hyperlink"/>
            <w:noProof/>
          </w:rPr>
          <w:t>Hvorfor arbejde i studiegrupper på netuddannelsen?</w:t>
        </w:r>
        <w:r>
          <w:rPr>
            <w:noProof/>
            <w:webHidden/>
          </w:rPr>
          <w:tab/>
        </w:r>
        <w:r>
          <w:rPr>
            <w:noProof/>
            <w:webHidden/>
          </w:rPr>
          <w:fldChar w:fldCharType="begin"/>
        </w:r>
        <w:r>
          <w:rPr>
            <w:noProof/>
            <w:webHidden/>
          </w:rPr>
          <w:instrText xml:space="preserve"> PAGEREF _Toc2681852 \h </w:instrText>
        </w:r>
        <w:r>
          <w:rPr>
            <w:noProof/>
            <w:webHidden/>
          </w:rPr>
        </w:r>
        <w:r>
          <w:rPr>
            <w:noProof/>
            <w:webHidden/>
          </w:rPr>
          <w:fldChar w:fldCharType="separate"/>
        </w:r>
        <w:r w:rsidR="00030062">
          <w:rPr>
            <w:noProof/>
            <w:webHidden/>
          </w:rPr>
          <w:t>1</w:t>
        </w:r>
        <w:r>
          <w:rPr>
            <w:noProof/>
            <w:webHidden/>
          </w:rPr>
          <w:fldChar w:fldCharType="end"/>
        </w:r>
      </w:hyperlink>
    </w:p>
    <w:p w14:paraId="6246D58F" w14:textId="055746F2" w:rsidR="006769B1" w:rsidRDefault="006769B1">
      <w:pPr>
        <w:pStyle w:val="Indholdsfortegnelse2"/>
        <w:tabs>
          <w:tab w:val="right" w:leader="dot" w:pos="9628"/>
        </w:tabs>
        <w:rPr>
          <w:rFonts w:eastAsiaTheme="minorEastAsia" w:cstheme="minorBidi"/>
          <w:smallCaps w:val="0"/>
          <w:noProof/>
          <w:sz w:val="22"/>
          <w:szCs w:val="22"/>
        </w:rPr>
      </w:pPr>
      <w:hyperlink w:anchor="_Toc2681853" w:history="1">
        <w:r w:rsidRPr="00593EF0">
          <w:rPr>
            <w:rStyle w:val="Hyperlink"/>
            <w:rFonts w:cs="Times New Roman"/>
            <w:noProof/>
          </w:rPr>
          <w:t>Sådan kan din studiegruppe samarbejde</w:t>
        </w:r>
        <w:r>
          <w:rPr>
            <w:noProof/>
            <w:webHidden/>
          </w:rPr>
          <w:tab/>
        </w:r>
        <w:r>
          <w:rPr>
            <w:noProof/>
            <w:webHidden/>
          </w:rPr>
          <w:fldChar w:fldCharType="begin"/>
        </w:r>
        <w:r>
          <w:rPr>
            <w:noProof/>
            <w:webHidden/>
          </w:rPr>
          <w:instrText xml:space="preserve"> PAGEREF _Toc2681853 \h </w:instrText>
        </w:r>
        <w:r>
          <w:rPr>
            <w:noProof/>
            <w:webHidden/>
          </w:rPr>
        </w:r>
        <w:r>
          <w:rPr>
            <w:noProof/>
            <w:webHidden/>
          </w:rPr>
          <w:fldChar w:fldCharType="separate"/>
        </w:r>
        <w:r w:rsidR="00030062">
          <w:rPr>
            <w:noProof/>
            <w:webHidden/>
          </w:rPr>
          <w:t>2</w:t>
        </w:r>
        <w:r>
          <w:rPr>
            <w:noProof/>
            <w:webHidden/>
          </w:rPr>
          <w:fldChar w:fldCharType="end"/>
        </w:r>
      </w:hyperlink>
    </w:p>
    <w:p w14:paraId="527BA81D" w14:textId="1BA974A8" w:rsidR="006769B1" w:rsidRDefault="006769B1">
      <w:pPr>
        <w:pStyle w:val="Indholdsfortegnelse3"/>
        <w:tabs>
          <w:tab w:val="right" w:leader="dot" w:pos="9628"/>
        </w:tabs>
        <w:rPr>
          <w:rFonts w:eastAsiaTheme="minorEastAsia" w:cstheme="minorBidi"/>
          <w:i w:val="0"/>
          <w:iCs w:val="0"/>
          <w:noProof/>
          <w:sz w:val="22"/>
          <w:szCs w:val="22"/>
        </w:rPr>
      </w:pPr>
      <w:hyperlink w:anchor="_Toc2681854" w:history="1">
        <w:r w:rsidRPr="00593EF0">
          <w:rPr>
            <w:rStyle w:val="Hyperlink"/>
            <w:rFonts w:cs="Times New Roman"/>
            <w:noProof/>
          </w:rPr>
          <w:t>Retningslinjer og minimumsbetingelser for studiegruppens samarbejde</w:t>
        </w:r>
        <w:r>
          <w:rPr>
            <w:noProof/>
            <w:webHidden/>
          </w:rPr>
          <w:tab/>
        </w:r>
        <w:r>
          <w:rPr>
            <w:noProof/>
            <w:webHidden/>
          </w:rPr>
          <w:fldChar w:fldCharType="begin"/>
        </w:r>
        <w:r>
          <w:rPr>
            <w:noProof/>
            <w:webHidden/>
          </w:rPr>
          <w:instrText xml:space="preserve"> PAGEREF _Toc2681854 \h </w:instrText>
        </w:r>
        <w:r>
          <w:rPr>
            <w:noProof/>
            <w:webHidden/>
          </w:rPr>
        </w:r>
        <w:r>
          <w:rPr>
            <w:noProof/>
            <w:webHidden/>
          </w:rPr>
          <w:fldChar w:fldCharType="separate"/>
        </w:r>
        <w:r w:rsidR="00030062">
          <w:rPr>
            <w:noProof/>
            <w:webHidden/>
          </w:rPr>
          <w:t>2</w:t>
        </w:r>
        <w:r>
          <w:rPr>
            <w:noProof/>
            <w:webHidden/>
          </w:rPr>
          <w:fldChar w:fldCharType="end"/>
        </w:r>
      </w:hyperlink>
    </w:p>
    <w:p w14:paraId="6CED4037" w14:textId="78177528" w:rsidR="006769B1" w:rsidRDefault="006769B1">
      <w:pPr>
        <w:pStyle w:val="Indholdsfortegnelse2"/>
        <w:tabs>
          <w:tab w:val="right" w:leader="dot" w:pos="9628"/>
        </w:tabs>
        <w:rPr>
          <w:rFonts w:eastAsiaTheme="minorEastAsia" w:cstheme="minorBidi"/>
          <w:smallCaps w:val="0"/>
          <w:noProof/>
          <w:sz w:val="22"/>
          <w:szCs w:val="22"/>
        </w:rPr>
      </w:pPr>
      <w:hyperlink w:anchor="_Toc2681855" w:history="1">
        <w:r w:rsidRPr="00593EF0">
          <w:rPr>
            <w:rStyle w:val="Hyperlink"/>
            <w:rFonts w:cs="Times New Roman"/>
            <w:noProof/>
          </w:rPr>
          <w:t>Studiegruppetjenesten – et tilbud til grupper i konflikt</w:t>
        </w:r>
        <w:r>
          <w:rPr>
            <w:noProof/>
            <w:webHidden/>
          </w:rPr>
          <w:tab/>
        </w:r>
        <w:r>
          <w:rPr>
            <w:noProof/>
            <w:webHidden/>
          </w:rPr>
          <w:fldChar w:fldCharType="begin"/>
        </w:r>
        <w:r>
          <w:rPr>
            <w:noProof/>
            <w:webHidden/>
          </w:rPr>
          <w:instrText xml:space="preserve"> PAGEREF _Toc2681855 \h </w:instrText>
        </w:r>
        <w:r>
          <w:rPr>
            <w:noProof/>
            <w:webHidden/>
          </w:rPr>
        </w:r>
        <w:r>
          <w:rPr>
            <w:noProof/>
            <w:webHidden/>
          </w:rPr>
          <w:fldChar w:fldCharType="separate"/>
        </w:r>
        <w:r w:rsidR="00030062">
          <w:rPr>
            <w:noProof/>
            <w:webHidden/>
          </w:rPr>
          <w:t>3</w:t>
        </w:r>
        <w:r>
          <w:rPr>
            <w:noProof/>
            <w:webHidden/>
          </w:rPr>
          <w:fldChar w:fldCharType="end"/>
        </w:r>
      </w:hyperlink>
    </w:p>
    <w:p w14:paraId="64C57C75" w14:textId="2A80962F" w:rsidR="006769B1" w:rsidRDefault="006769B1">
      <w:pPr>
        <w:pStyle w:val="Indholdsfortegnelse2"/>
        <w:tabs>
          <w:tab w:val="right" w:leader="dot" w:pos="9628"/>
        </w:tabs>
        <w:rPr>
          <w:rFonts w:eastAsiaTheme="minorEastAsia" w:cstheme="minorBidi"/>
          <w:smallCaps w:val="0"/>
          <w:noProof/>
          <w:sz w:val="22"/>
          <w:szCs w:val="22"/>
        </w:rPr>
      </w:pPr>
      <w:hyperlink w:anchor="_Toc2681856" w:history="1">
        <w:r w:rsidRPr="00593EF0">
          <w:rPr>
            <w:rStyle w:val="Hyperlink"/>
            <w:noProof/>
          </w:rPr>
          <w:t>Procespapir til forventningsafstemning vedr. gruppesamarbejde</w:t>
        </w:r>
        <w:r>
          <w:rPr>
            <w:noProof/>
            <w:webHidden/>
          </w:rPr>
          <w:tab/>
        </w:r>
        <w:r>
          <w:rPr>
            <w:noProof/>
            <w:webHidden/>
          </w:rPr>
          <w:fldChar w:fldCharType="begin"/>
        </w:r>
        <w:r>
          <w:rPr>
            <w:noProof/>
            <w:webHidden/>
          </w:rPr>
          <w:instrText xml:space="preserve"> PAGEREF _Toc2681856 \h </w:instrText>
        </w:r>
        <w:r>
          <w:rPr>
            <w:noProof/>
            <w:webHidden/>
          </w:rPr>
        </w:r>
        <w:r>
          <w:rPr>
            <w:noProof/>
            <w:webHidden/>
          </w:rPr>
          <w:fldChar w:fldCharType="separate"/>
        </w:r>
        <w:r w:rsidR="00030062">
          <w:rPr>
            <w:noProof/>
            <w:webHidden/>
          </w:rPr>
          <w:t>4</w:t>
        </w:r>
        <w:r>
          <w:rPr>
            <w:noProof/>
            <w:webHidden/>
          </w:rPr>
          <w:fldChar w:fldCharType="end"/>
        </w:r>
      </w:hyperlink>
    </w:p>
    <w:p w14:paraId="5F903FE2" w14:textId="67166F22" w:rsidR="00DC745C" w:rsidRPr="002826EC" w:rsidRDefault="00DC745C" w:rsidP="00DC745C">
      <w:pPr>
        <w:pStyle w:val="Overskrift2"/>
        <w:spacing w:before="0" w:line="240" w:lineRule="auto"/>
        <w:rPr>
          <w:sz w:val="24"/>
          <w:szCs w:val="24"/>
        </w:rPr>
      </w:pPr>
      <w:r w:rsidRPr="002826EC">
        <w:rPr>
          <w:rFonts w:cs="Times New Roman"/>
          <w:b/>
          <w:sz w:val="22"/>
          <w:szCs w:val="22"/>
        </w:rPr>
        <w:fldChar w:fldCharType="end"/>
      </w:r>
      <w:r w:rsidRPr="002826EC">
        <w:rPr>
          <w:rFonts w:cs="Times New Roman"/>
          <w:sz w:val="22"/>
          <w:szCs w:val="22"/>
        </w:rPr>
        <w:br/>
      </w:r>
      <w:bookmarkStart w:id="12" w:name="_Toc2681852"/>
      <w:r w:rsidRPr="002826EC">
        <w:rPr>
          <w:sz w:val="24"/>
          <w:szCs w:val="24"/>
        </w:rPr>
        <w:t>Hvorfor arbejde i studiegrupper på netuddannelsen?</w:t>
      </w:r>
      <w:bookmarkEnd w:id="12"/>
    </w:p>
    <w:p w14:paraId="3BEFAF8C" w14:textId="1B151C34" w:rsidR="00DC745C" w:rsidRPr="002826EC" w:rsidRDefault="00DC745C" w:rsidP="00DC745C">
      <w:pPr>
        <w:spacing w:after="0" w:line="240" w:lineRule="auto"/>
        <w:rPr>
          <w:rFonts w:asciiTheme="majorHAnsi" w:hAnsiTheme="majorHAnsi" w:cs="Times New Roman"/>
        </w:rPr>
      </w:pPr>
      <w:r w:rsidRPr="002826EC">
        <w:rPr>
          <w:rFonts w:asciiTheme="majorHAnsi" w:hAnsiTheme="majorHAnsi" w:cs="Times New Roman"/>
        </w:rPr>
        <w:t xml:space="preserve">På </w:t>
      </w:r>
      <w:r w:rsidR="00FF5710" w:rsidRPr="002826EC">
        <w:rPr>
          <w:rFonts w:asciiTheme="majorHAnsi" w:hAnsiTheme="majorHAnsi" w:cs="Times New Roman"/>
        </w:rPr>
        <w:t>Netbaseret</w:t>
      </w:r>
      <w:r w:rsidRPr="002826EC">
        <w:rPr>
          <w:rFonts w:asciiTheme="majorHAnsi" w:hAnsiTheme="majorHAnsi" w:cs="Times New Roman"/>
        </w:rPr>
        <w:t xml:space="preserve"> læreruddannelse kommer du til at arbejde meget i studiegrupper. Særligt i forbindelse med obligatoriske opgaver. Det forventes dermed, at du afsætter meget tid til studiegruppearbejde. Med udgangspunkt i modulbeskrivelsen i studieordningen definerer underviseren på et modul, om en opgave skal løses i grupper. Vi anbefaler derfor at gruppen, både ved samarbejdets opstart og løbende, laver forventnings</w:t>
      </w:r>
      <w:r w:rsidR="001A18B1">
        <w:rPr>
          <w:rFonts w:asciiTheme="majorHAnsi" w:hAnsiTheme="majorHAnsi" w:cs="Times New Roman"/>
        </w:rPr>
        <w:softHyphen/>
      </w:r>
      <w:r w:rsidRPr="002826EC">
        <w:rPr>
          <w:rFonts w:asciiTheme="majorHAnsi" w:hAnsiTheme="majorHAnsi" w:cs="Times New Roman"/>
        </w:rPr>
        <w:t xml:space="preserve">afstemning og konkrete aftaler om, hvilke samarbejdsformer og kommunikationsplatforme I vil anvende. I skal vælge nogle hvor alle har mulighed for at deltage, og som bedst muligt kan understøtte jeres samarbejde. Studiegrupper kan på NET-LU have et antal på 2-4 studerende. </w:t>
      </w:r>
    </w:p>
    <w:p w14:paraId="752E691E" w14:textId="77777777" w:rsidR="00DC745C" w:rsidRPr="002826EC" w:rsidRDefault="00DC745C" w:rsidP="00DC745C">
      <w:pPr>
        <w:spacing w:after="0" w:line="240" w:lineRule="auto"/>
        <w:rPr>
          <w:rFonts w:asciiTheme="majorHAnsi" w:hAnsiTheme="majorHAnsi" w:cs="Times New Roman"/>
        </w:rPr>
      </w:pPr>
    </w:p>
    <w:p w14:paraId="1083AD3F" w14:textId="77777777" w:rsidR="00DC745C" w:rsidRPr="002826EC" w:rsidRDefault="00DC745C" w:rsidP="00DC745C">
      <w:pPr>
        <w:spacing w:after="0" w:line="240" w:lineRule="auto"/>
        <w:rPr>
          <w:rFonts w:asciiTheme="majorHAnsi" w:hAnsiTheme="majorHAnsi" w:cs="Times New Roman"/>
        </w:rPr>
      </w:pPr>
      <w:r w:rsidRPr="002826EC">
        <w:rPr>
          <w:rFonts w:asciiTheme="majorHAnsi" w:hAnsiTheme="majorHAnsi" w:cs="Times New Roman"/>
        </w:rPr>
        <w:t>På læreruddannelsen tror vi på, at man ofte lærer bedst og mest i fællesskaber. Det gør vi bl.a. fordi:</w:t>
      </w:r>
    </w:p>
    <w:p w14:paraId="2699FB6B" w14:textId="77777777" w:rsidR="00DC745C" w:rsidRDefault="00DC745C" w:rsidP="001A18B1">
      <w:pPr>
        <w:pStyle w:val="Listeafsnit"/>
        <w:numPr>
          <w:ilvl w:val="0"/>
          <w:numId w:val="21"/>
        </w:numPr>
        <w:spacing w:after="0" w:line="240" w:lineRule="auto"/>
        <w:rPr>
          <w:rFonts w:asciiTheme="majorHAnsi" w:hAnsiTheme="majorHAnsi" w:cs="Times New Roman"/>
        </w:rPr>
      </w:pPr>
      <w:r w:rsidRPr="002826EC">
        <w:rPr>
          <w:rFonts w:asciiTheme="majorHAnsi" w:hAnsiTheme="majorHAnsi" w:cs="Times New Roman"/>
        </w:rPr>
        <w:t xml:space="preserve">I gruppefællesskabet får du mulighed for at sætte ord på og diskutere din viden og forståelse af det faglige indhold. Dertil kan relationerne til dine medstuderende have stor betydning for din egen motivation og oplevelse af trivsel på studiet. Arbejdet i studiegrupper begrundes dermed både i forhold til din egen læreproces, men også økonomisk, da undervisere ikke tildeles ressourcer til udelukkende at læse individuelle opgaver. </w:t>
      </w:r>
    </w:p>
    <w:p w14:paraId="7C4EEDD1" w14:textId="77777777" w:rsidR="001A18B1" w:rsidRPr="001A18B1" w:rsidRDefault="001A18B1" w:rsidP="001A18B1">
      <w:pPr>
        <w:pStyle w:val="Listeafsnit"/>
        <w:spacing w:after="0" w:line="240" w:lineRule="auto"/>
        <w:ind w:left="360"/>
        <w:rPr>
          <w:rFonts w:asciiTheme="majorHAnsi" w:hAnsiTheme="majorHAnsi" w:cs="Times New Roman"/>
          <w:sz w:val="16"/>
          <w:szCs w:val="16"/>
        </w:rPr>
      </w:pPr>
    </w:p>
    <w:p w14:paraId="7B0662BC" w14:textId="77777777" w:rsidR="00DC745C" w:rsidRDefault="00DC745C" w:rsidP="001A18B1">
      <w:pPr>
        <w:pStyle w:val="Listeafsnit"/>
        <w:numPr>
          <w:ilvl w:val="0"/>
          <w:numId w:val="21"/>
        </w:numPr>
        <w:spacing w:after="0" w:line="240" w:lineRule="auto"/>
        <w:rPr>
          <w:rFonts w:asciiTheme="majorHAnsi" w:hAnsiTheme="majorHAnsi" w:cs="Times New Roman"/>
        </w:rPr>
      </w:pPr>
      <w:r w:rsidRPr="002826EC">
        <w:rPr>
          <w:rFonts w:asciiTheme="majorHAnsi" w:hAnsiTheme="majorHAnsi" w:cs="Times New Roman"/>
        </w:rPr>
        <w:t xml:space="preserve">Studiegruppens arbejde er vigtigt, da du som studerende får mulighed for at forholde dig til samarbejde som en professionel kompetence. Denne kompetence er særlig vigtig i forbindelse med at kunne indgå i teamsamarbejde, der i dag er et vilkår i grundskolelærerens hverdag. </w:t>
      </w:r>
    </w:p>
    <w:p w14:paraId="3F06B138" w14:textId="77777777" w:rsidR="001A18B1" w:rsidRPr="001A18B1" w:rsidRDefault="001A18B1" w:rsidP="001A18B1">
      <w:pPr>
        <w:pStyle w:val="Listeafsnit"/>
        <w:spacing w:after="0" w:line="240" w:lineRule="auto"/>
        <w:ind w:left="360"/>
        <w:rPr>
          <w:rFonts w:asciiTheme="majorHAnsi" w:hAnsiTheme="majorHAnsi" w:cs="Times New Roman"/>
          <w:sz w:val="16"/>
          <w:szCs w:val="16"/>
        </w:rPr>
      </w:pPr>
    </w:p>
    <w:p w14:paraId="7EC992F9" w14:textId="77777777" w:rsidR="00DC745C" w:rsidRDefault="00DC745C" w:rsidP="001A18B1">
      <w:pPr>
        <w:pStyle w:val="Listeafsnit"/>
        <w:numPr>
          <w:ilvl w:val="0"/>
          <w:numId w:val="21"/>
        </w:numPr>
        <w:spacing w:after="0" w:line="240" w:lineRule="auto"/>
        <w:rPr>
          <w:rFonts w:asciiTheme="majorHAnsi" w:hAnsiTheme="majorHAnsi" w:cs="Times New Roman"/>
        </w:rPr>
      </w:pPr>
      <w:r w:rsidRPr="002826EC">
        <w:rPr>
          <w:rFonts w:asciiTheme="majorHAnsi" w:hAnsiTheme="majorHAnsi" w:cs="Times New Roman"/>
        </w:rPr>
        <w:t>NetLU er et</w:t>
      </w:r>
      <w:r w:rsidRPr="002826EC">
        <w:rPr>
          <w:rFonts w:asciiTheme="majorHAnsi" w:hAnsiTheme="majorHAnsi" w:cs="Times New Roman"/>
          <w:b/>
        </w:rPr>
        <w:t xml:space="preserve"> </w:t>
      </w:r>
      <w:r w:rsidRPr="002826EC">
        <w:rPr>
          <w:rFonts w:asciiTheme="majorHAnsi" w:hAnsiTheme="majorHAnsi" w:cs="Times New Roman"/>
          <w:i/>
        </w:rPr>
        <w:t>fuldtidsstudie</w:t>
      </w:r>
      <w:r w:rsidRPr="002826EC">
        <w:rPr>
          <w:rFonts w:asciiTheme="majorHAnsi" w:hAnsiTheme="majorHAnsi" w:cs="Times New Roman"/>
        </w:rPr>
        <w:t xml:space="preserve"> (for ordinær uddannelse), hvor der er færre lektioners undervisning med fysisk tilstedeværelse end på daguddannelsen – det er endnu en årsag til at et velfungerende studie</w:t>
      </w:r>
      <w:r w:rsidR="001A18B1">
        <w:rPr>
          <w:rFonts w:asciiTheme="majorHAnsi" w:hAnsiTheme="majorHAnsi" w:cs="Times New Roman"/>
        </w:rPr>
        <w:softHyphen/>
      </w:r>
      <w:r w:rsidRPr="002826EC">
        <w:rPr>
          <w:rFonts w:asciiTheme="majorHAnsi" w:hAnsiTheme="majorHAnsi" w:cs="Times New Roman"/>
        </w:rPr>
        <w:t>gruppe</w:t>
      </w:r>
      <w:r w:rsidR="001A18B1">
        <w:rPr>
          <w:rFonts w:asciiTheme="majorHAnsi" w:hAnsiTheme="majorHAnsi" w:cs="Times New Roman"/>
        </w:rPr>
        <w:softHyphen/>
      </w:r>
      <w:r w:rsidRPr="002826EC">
        <w:rPr>
          <w:rFonts w:asciiTheme="majorHAnsi" w:hAnsiTheme="majorHAnsi" w:cs="Times New Roman"/>
        </w:rPr>
        <w:t xml:space="preserve">arbejdet bliver vigtigt. </w:t>
      </w:r>
    </w:p>
    <w:p w14:paraId="16184E4D" w14:textId="77777777" w:rsidR="001A18B1" w:rsidRPr="001A18B1" w:rsidRDefault="001A18B1" w:rsidP="001A18B1">
      <w:pPr>
        <w:pStyle w:val="Listeafsnit"/>
        <w:spacing w:after="0" w:line="240" w:lineRule="auto"/>
        <w:ind w:left="360"/>
        <w:rPr>
          <w:rFonts w:asciiTheme="majorHAnsi" w:hAnsiTheme="majorHAnsi" w:cs="Times New Roman"/>
          <w:sz w:val="16"/>
          <w:szCs w:val="16"/>
        </w:rPr>
      </w:pPr>
    </w:p>
    <w:p w14:paraId="3D808C8E" w14:textId="77777777" w:rsidR="00DC745C" w:rsidRPr="002826EC" w:rsidRDefault="00DC745C" w:rsidP="001A18B1">
      <w:pPr>
        <w:pStyle w:val="Listeafsnit"/>
        <w:numPr>
          <w:ilvl w:val="0"/>
          <w:numId w:val="21"/>
        </w:numPr>
        <w:spacing w:after="0" w:line="240" w:lineRule="auto"/>
        <w:rPr>
          <w:rFonts w:asciiTheme="majorHAnsi" w:hAnsiTheme="majorHAnsi" w:cs="Times New Roman"/>
        </w:rPr>
      </w:pPr>
      <w:r w:rsidRPr="002826EC">
        <w:rPr>
          <w:rFonts w:asciiTheme="majorHAnsi" w:hAnsiTheme="majorHAnsi" w:cs="Times New Roman"/>
        </w:rPr>
        <w:t xml:space="preserve">I studiegruppen er der meget ofte forskellige behov for fleksibilitet, fx ift. hvornår der kan lægges gruppearbejde, og der kan desuden være forskellige forventninger til deltagelse og indsats i gruppen. Det bliver derfor vigtigt, at alle i studiegruppen giver plads til vis grad af forskellighed og går konstruktivt ind i samarbejdet. </w:t>
      </w:r>
    </w:p>
    <w:p w14:paraId="079D005A" w14:textId="77777777" w:rsidR="00DC745C" w:rsidRPr="002826EC" w:rsidRDefault="00DC745C" w:rsidP="00DC745C">
      <w:pPr>
        <w:spacing w:after="0" w:line="240" w:lineRule="auto"/>
        <w:rPr>
          <w:rFonts w:asciiTheme="majorHAnsi" w:hAnsiTheme="majorHAnsi" w:cs="Times New Roman"/>
          <w:i/>
        </w:rPr>
      </w:pPr>
    </w:p>
    <w:p w14:paraId="2D232B3A" w14:textId="77777777" w:rsidR="00DC745C" w:rsidRPr="002826EC" w:rsidRDefault="00DC745C" w:rsidP="00DC745C">
      <w:pPr>
        <w:spacing w:after="0" w:line="240" w:lineRule="auto"/>
        <w:rPr>
          <w:rFonts w:asciiTheme="majorHAnsi" w:hAnsiTheme="majorHAnsi" w:cs="Times New Roman"/>
        </w:rPr>
      </w:pPr>
      <w:r w:rsidRPr="002826EC">
        <w:rPr>
          <w:rFonts w:asciiTheme="majorHAnsi" w:hAnsiTheme="majorHAnsi" w:cs="Times New Roman"/>
          <w:b/>
          <w:i/>
        </w:rPr>
        <w:lastRenderedPageBreak/>
        <w:t xml:space="preserve">Studiegrupper til eksamen? </w:t>
      </w:r>
      <w:r w:rsidRPr="002826EC">
        <w:rPr>
          <w:rFonts w:asciiTheme="majorHAnsi" w:hAnsiTheme="majorHAnsi" w:cs="Times New Roman"/>
          <w:b/>
        </w:rPr>
        <w:br/>
      </w:r>
      <w:r w:rsidRPr="002826EC">
        <w:rPr>
          <w:rFonts w:asciiTheme="majorHAnsi" w:hAnsiTheme="majorHAnsi" w:cs="Times New Roman"/>
        </w:rPr>
        <w:t xml:space="preserve">Det defineres i studieordningen, om den pågældende eksamen afvikles i grupper. Der foretages altid individuel bedømmelse ved gruppeeksamen. Der behøver ikke nødvendigvis at være sammenfald mellem studie- og eksamensgrupper. </w:t>
      </w:r>
    </w:p>
    <w:p w14:paraId="393E2231" w14:textId="77777777" w:rsidR="00DC745C" w:rsidRPr="002826EC" w:rsidRDefault="00DC745C" w:rsidP="00DC745C">
      <w:pPr>
        <w:spacing w:after="0" w:line="240" w:lineRule="auto"/>
        <w:rPr>
          <w:rFonts w:asciiTheme="majorHAnsi" w:hAnsiTheme="majorHAnsi" w:cs="Times New Roman"/>
        </w:rPr>
      </w:pPr>
    </w:p>
    <w:p w14:paraId="1FB28EA4" w14:textId="77777777" w:rsidR="00DC745C" w:rsidRPr="002826EC" w:rsidRDefault="00DC745C" w:rsidP="00DC745C">
      <w:pPr>
        <w:pStyle w:val="Overskrift2"/>
        <w:spacing w:before="0" w:line="240" w:lineRule="auto"/>
        <w:rPr>
          <w:rFonts w:cs="Times New Roman"/>
          <w:sz w:val="24"/>
          <w:szCs w:val="24"/>
        </w:rPr>
      </w:pPr>
      <w:bookmarkStart w:id="13" w:name="_Toc2681853"/>
      <w:r w:rsidRPr="002826EC">
        <w:rPr>
          <w:rFonts w:cs="Times New Roman"/>
          <w:sz w:val="24"/>
          <w:szCs w:val="24"/>
        </w:rPr>
        <w:t>Sådan kan din studiegruppe samarbejde</w:t>
      </w:r>
      <w:bookmarkEnd w:id="13"/>
    </w:p>
    <w:p w14:paraId="2016DF14" w14:textId="77777777" w:rsidR="00DC745C" w:rsidRPr="002826EC" w:rsidRDefault="00DC745C" w:rsidP="00DC745C">
      <w:pPr>
        <w:spacing w:after="0" w:line="240" w:lineRule="auto"/>
        <w:rPr>
          <w:rFonts w:asciiTheme="majorHAnsi" w:hAnsiTheme="majorHAnsi" w:cs="Times New Roman"/>
        </w:rPr>
      </w:pPr>
      <w:r w:rsidRPr="002826EC">
        <w:rPr>
          <w:rFonts w:asciiTheme="majorHAnsi" w:hAnsiTheme="majorHAnsi" w:cs="Times New Roman"/>
        </w:rPr>
        <w:t>Møder i studiegruppen kan være rammesat på flere måder. Det kan foregå på traditionel vis ved at mødes til fysiske møder. Gruppen kan også mødes online til videomøder på en udvalgt digital platform. Af digitale platforme kan bl.a. nævnes:</w:t>
      </w:r>
    </w:p>
    <w:p w14:paraId="2878D045" w14:textId="77777777" w:rsidR="00DC745C" w:rsidRPr="002826EC" w:rsidRDefault="00DC745C" w:rsidP="00DC745C">
      <w:pPr>
        <w:pStyle w:val="Listeafsnit"/>
        <w:numPr>
          <w:ilvl w:val="0"/>
          <w:numId w:val="17"/>
        </w:numPr>
        <w:spacing w:after="0" w:line="240" w:lineRule="auto"/>
        <w:rPr>
          <w:rFonts w:asciiTheme="majorHAnsi" w:hAnsiTheme="majorHAnsi" w:cs="Times New Roman"/>
        </w:rPr>
      </w:pPr>
      <w:r w:rsidRPr="002826EC">
        <w:rPr>
          <w:rFonts w:asciiTheme="majorHAnsi" w:hAnsiTheme="majorHAnsi" w:cs="Times New Roman"/>
          <w:b/>
        </w:rPr>
        <w:t>Skype for business</w:t>
      </w:r>
      <w:r w:rsidRPr="002826EC">
        <w:rPr>
          <w:rFonts w:asciiTheme="majorHAnsi" w:hAnsiTheme="majorHAnsi" w:cs="Times New Roman"/>
        </w:rPr>
        <w:t xml:space="preserve"> - </w:t>
      </w:r>
      <w:hyperlink r:id="rId8">
        <w:r w:rsidRPr="002826EC">
          <w:rPr>
            <w:rFonts w:asciiTheme="majorHAnsi" w:hAnsiTheme="majorHAnsi" w:cs="Times New Roman"/>
            <w:u w:val="single"/>
          </w:rPr>
          <w:t>KLIK HER</w:t>
        </w:r>
      </w:hyperlink>
      <w:r w:rsidRPr="002826EC">
        <w:rPr>
          <w:rFonts w:asciiTheme="majorHAnsi" w:hAnsiTheme="majorHAnsi" w:cs="Times New Roman"/>
        </w:rPr>
        <w:t xml:space="preserve">, </w:t>
      </w:r>
    </w:p>
    <w:p w14:paraId="3DDA9DEA" w14:textId="77777777" w:rsidR="00DC745C" w:rsidRPr="002826EC" w:rsidRDefault="00DC745C" w:rsidP="00DC745C">
      <w:pPr>
        <w:pStyle w:val="Listeafsnit"/>
        <w:numPr>
          <w:ilvl w:val="0"/>
          <w:numId w:val="17"/>
        </w:numPr>
        <w:spacing w:after="0" w:line="240" w:lineRule="auto"/>
        <w:rPr>
          <w:rFonts w:asciiTheme="majorHAnsi" w:hAnsiTheme="majorHAnsi" w:cs="Times New Roman"/>
        </w:rPr>
      </w:pPr>
      <w:r w:rsidRPr="002826EC">
        <w:rPr>
          <w:rFonts w:asciiTheme="majorHAnsi" w:hAnsiTheme="majorHAnsi" w:cs="Times New Roman"/>
          <w:b/>
        </w:rPr>
        <w:t>Appear.in</w:t>
      </w:r>
      <w:r w:rsidRPr="002826EC">
        <w:rPr>
          <w:rFonts w:asciiTheme="majorHAnsi" w:hAnsiTheme="majorHAnsi" w:cs="Times New Roman"/>
        </w:rPr>
        <w:t xml:space="preserve"> (op til 4 samtidige deltagere) - </w:t>
      </w:r>
      <w:hyperlink r:id="rId9">
        <w:r w:rsidRPr="002826EC">
          <w:rPr>
            <w:rFonts w:asciiTheme="majorHAnsi" w:hAnsiTheme="majorHAnsi" w:cs="Times New Roman"/>
            <w:u w:val="single"/>
          </w:rPr>
          <w:t>KLIK HER</w:t>
        </w:r>
      </w:hyperlink>
      <w:r w:rsidRPr="002826EC">
        <w:rPr>
          <w:rFonts w:asciiTheme="majorHAnsi" w:hAnsiTheme="majorHAnsi" w:cs="Times New Roman"/>
        </w:rPr>
        <w:t xml:space="preserve"> </w:t>
      </w:r>
    </w:p>
    <w:p w14:paraId="06E8F25A" w14:textId="77777777" w:rsidR="00DC745C" w:rsidRPr="002826EC" w:rsidRDefault="00DC745C" w:rsidP="00DC745C">
      <w:pPr>
        <w:pStyle w:val="Listeafsnit"/>
        <w:numPr>
          <w:ilvl w:val="0"/>
          <w:numId w:val="17"/>
        </w:numPr>
        <w:spacing w:after="0" w:line="240" w:lineRule="auto"/>
        <w:rPr>
          <w:rFonts w:asciiTheme="majorHAnsi" w:hAnsiTheme="majorHAnsi" w:cs="Times New Roman"/>
        </w:rPr>
      </w:pPr>
      <w:r w:rsidRPr="002826EC">
        <w:rPr>
          <w:rFonts w:asciiTheme="majorHAnsi" w:hAnsiTheme="majorHAnsi" w:cs="Times New Roman"/>
          <w:b/>
        </w:rPr>
        <w:t xml:space="preserve">Google </w:t>
      </w:r>
      <w:proofErr w:type="spellStart"/>
      <w:r w:rsidRPr="002826EC">
        <w:rPr>
          <w:rFonts w:asciiTheme="majorHAnsi" w:hAnsiTheme="majorHAnsi" w:cs="Times New Roman"/>
          <w:b/>
        </w:rPr>
        <w:t>Hangouts</w:t>
      </w:r>
      <w:proofErr w:type="spellEnd"/>
      <w:r w:rsidRPr="002826EC">
        <w:rPr>
          <w:rFonts w:asciiTheme="majorHAnsi" w:hAnsiTheme="majorHAnsi" w:cs="Times New Roman"/>
        </w:rPr>
        <w:t xml:space="preserve"> - </w:t>
      </w:r>
      <w:hyperlink r:id="rId10">
        <w:r w:rsidRPr="002826EC">
          <w:rPr>
            <w:rFonts w:asciiTheme="majorHAnsi" w:hAnsiTheme="majorHAnsi" w:cs="Times New Roman"/>
            <w:u w:val="single"/>
          </w:rPr>
          <w:t>KLIK HER</w:t>
        </w:r>
      </w:hyperlink>
      <w:r w:rsidRPr="002826EC">
        <w:rPr>
          <w:rFonts w:asciiTheme="majorHAnsi" w:hAnsiTheme="majorHAnsi" w:cs="Times New Roman"/>
        </w:rPr>
        <w:t>.</w:t>
      </w:r>
    </w:p>
    <w:p w14:paraId="31A62017" w14:textId="77777777" w:rsidR="00DC745C" w:rsidRPr="002826EC" w:rsidRDefault="00DC745C" w:rsidP="00DC745C">
      <w:pPr>
        <w:spacing w:after="0" w:line="240" w:lineRule="auto"/>
        <w:rPr>
          <w:rFonts w:asciiTheme="majorHAnsi" w:hAnsiTheme="majorHAnsi" w:cs="Times New Roman"/>
        </w:rPr>
      </w:pPr>
      <w:r w:rsidRPr="002826EC">
        <w:rPr>
          <w:rFonts w:asciiTheme="majorHAnsi" w:hAnsiTheme="majorHAnsi" w:cs="Times New Roman"/>
        </w:rPr>
        <w:t xml:space="preserve">Når gruppen skal samarbejde om f.eks. en skriftlig opgave, er det muligt for alle studerende på NET-LU at anvende </w:t>
      </w:r>
      <w:proofErr w:type="spellStart"/>
      <w:r w:rsidRPr="002826EC">
        <w:rPr>
          <w:rFonts w:asciiTheme="majorHAnsi" w:hAnsiTheme="majorHAnsi" w:cs="Times New Roman"/>
        </w:rPr>
        <w:t>Onedrive</w:t>
      </w:r>
      <w:proofErr w:type="spellEnd"/>
      <w:r w:rsidRPr="002826EC">
        <w:rPr>
          <w:rFonts w:asciiTheme="majorHAnsi" w:hAnsiTheme="majorHAnsi" w:cs="Times New Roman"/>
        </w:rPr>
        <w:t xml:space="preserve"> i </w:t>
      </w:r>
      <w:r w:rsidRPr="002826EC">
        <w:rPr>
          <w:rFonts w:asciiTheme="majorHAnsi" w:hAnsiTheme="majorHAnsi" w:cs="Times New Roman"/>
          <w:b/>
        </w:rPr>
        <w:t xml:space="preserve">Office 365 - </w:t>
      </w:r>
      <w:hyperlink r:id="rId11">
        <w:r w:rsidRPr="002826EC">
          <w:rPr>
            <w:rFonts w:asciiTheme="majorHAnsi" w:hAnsiTheme="majorHAnsi" w:cs="Times New Roman"/>
            <w:u w:val="single"/>
          </w:rPr>
          <w:t>KLIK HER</w:t>
        </w:r>
      </w:hyperlink>
      <w:r w:rsidRPr="002826EC">
        <w:rPr>
          <w:rFonts w:asciiTheme="majorHAnsi" w:hAnsiTheme="majorHAnsi" w:cs="Times New Roman"/>
        </w:rPr>
        <w:t xml:space="preserve"> (alternativt </w:t>
      </w:r>
      <w:r w:rsidRPr="002826EC">
        <w:rPr>
          <w:rFonts w:asciiTheme="majorHAnsi" w:hAnsiTheme="majorHAnsi" w:cs="Times New Roman"/>
          <w:b/>
        </w:rPr>
        <w:t>Google Drev</w:t>
      </w:r>
      <w:r w:rsidRPr="002826EC">
        <w:rPr>
          <w:rFonts w:asciiTheme="majorHAnsi" w:hAnsiTheme="majorHAnsi" w:cs="Times New Roman"/>
        </w:rPr>
        <w:t>) til at skrive i samme dokument uafhængigt af tid og sted.</w:t>
      </w:r>
    </w:p>
    <w:p w14:paraId="4D29F170" w14:textId="77777777" w:rsidR="00DC745C" w:rsidRPr="002826EC" w:rsidRDefault="00DC745C" w:rsidP="00DC745C">
      <w:pPr>
        <w:pStyle w:val="Overskrift3"/>
        <w:spacing w:before="0" w:line="240" w:lineRule="auto"/>
        <w:rPr>
          <w:rFonts w:cs="Times New Roman"/>
        </w:rPr>
      </w:pPr>
      <w:r w:rsidRPr="002826EC">
        <w:rPr>
          <w:rFonts w:cs="Times New Roman"/>
        </w:rPr>
        <w:br/>
      </w:r>
      <w:bookmarkStart w:id="14" w:name="_Toc2681854"/>
      <w:r w:rsidRPr="002826EC">
        <w:rPr>
          <w:rFonts w:cs="Times New Roman"/>
        </w:rPr>
        <w:t>Retningslinjer og minimumsbetingelser for studiegruppens samarbejde</w:t>
      </w:r>
      <w:bookmarkEnd w:id="14"/>
    </w:p>
    <w:p w14:paraId="5D2042C8" w14:textId="77777777" w:rsidR="00DC745C" w:rsidRPr="002826EC" w:rsidRDefault="00DC745C" w:rsidP="00DC745C">
      <w:pPr>
        <w:widowControl w:val="0"/>
        <w:spacing w:after="0" w:line="240" w:lineRule="auto"/>
        <w:rPr>
          <w:rFonts w:asciiTheme="majorHAnsi" w:hAnsiTheme="majorHAnsi" w:cs="Times New Roman"/>
        </w:rPr>
      </w:pPr>
      <w:r w:rsidRPr="002826EC">
        <w:rPr>
          <w:rFonts w:asciiTheme="majorHAnsi" w:hAnsiTheme="majorHAnsi" w:cs="Times New Roman"/>
        </w:rPr>
        <w:t xml:space="preserve">Formålet med minimumsbetingelserne er at understøtte studiegruppen i at vurdere, hvornår et studie-gruppemedlem ikke har deltaget nok, samt at understøtte gruppen i, hvordan der kan handles. Det er vigtigt at understrege, at I som studerende bidrager på mange forskellige måder og på forskellige niveauer i gruppens samarbejde, hvorfor det i nogle tilfælde kan være meningsfuldt for gruppen at arbejdsdele og varetage forskellige opgaver, der giver mening ift. medlemmernes forskellige forudsætninger, kompetencer mv. </w:t>
      </w:r>
      <w:r w:rsidRPr="002826EC">
        <w:rPr>
          <w:rFonts w:asciiTheme="majorHAnsi" w:hAnsiTheme="majorHAnsi" w:cs="Times New Roman"/>
        </w:rPr>
        <w:br/>
      </w:r>
    </w:p>
    <w:p w14:paraId="39AEDE7B" w14:textId="77777777" w:rsidR="00DC745C" w:rsidRPr="002826EC" w:rsidRDefault="00DC745C" w:rsidP="00DC745C">
      <w:pPr>
        <w:widowControl w:val="0"/>
        <w:spacing w:after="0" w:line="240" w:lineRule="auto"/>
        <w:rPr>
          <w:rFonts w:asciiTheme="majorHAnsi" w:hAnsiTheme="majorHAnsi" w:cs="Times New Roman"/>
        </w:rPr>
      </w:pPr>
      <w:r w:rsidRPr="002826EC">
        <w:rPr>
          <w:rFonts w:asciiTheme="majorHAnsi" w:hAnsiTheme="majorHAnsi" w:cs="Times New Roman"/>
        </w:rPr>
        <w:t>Et velfungerende studiesamarbejde fordrer, at studiegruppen i fællesskab forholder sig til, hvad man kan forvente af hinanden. Særlig på netuddannelsen bliver denne samtale vigtig, da mange netstuderende som udgangspunkt oplever at have et større behov for fleksibilitet i forhold til fx arbejdstidspunkter, arbejdsformer og kommunikationsformer. På læreruddannelsen Campus Carlsberg har hhv. ledelse, undervisere og studerende i samarbejde derfor udformet en række retningslinjer, samt en minimumsramme for deltagelse i studiegruppens arbejde:</w:t>
      </w:r>
    </w:p>
    <w:p w14:paraId="0499D6C6" w14:textId="77777777" w:rsidR="00DC745C" w:rsidRPr="002826EC" w:rsidRDefault="00DC745C" w:rsidP="00DC745C">
      <w:pPr>
        <w:widowControl w:val="0"/>
        <w:spacing w:after="0" w:line="240" w:lineRule="auto"/>
        <w:rPr>
          <w:rFonts w:asciiTheme="majorHAnsi" w:hAnsiTheme="majorHAnsi" w:cs="Times New Roman"/>
        </w:rPr>
      </w:pPr>
    </w:p>
    <w:p w14:paraId="1CD1255A" w14:textId="77777777" w:rsidR="00DC745C" w:rsidRDefault="00DC745C" w:rsidP="00DC745C">
      <w:pPr>
        <w:spacing w:after="0" w:line="240" w:lineRule="auto"/>
        <w:rPr>
          <w:rFonts w:asciiTheme="majorHAnsi" w:hAnsiTheme="majorHAnsi" w:cs="Times New Roman"/>
        </w:rPr>
      </w:pPr>
      <w:r w:rsidRPr="002826EC">
        <w:rPr>
          <w:rFonts w:asciiTheme="majorHAnsi" w:hAnsiTheme="majorHAnsi" w:cs="Times New Roman"/>
          <w:b/>
        </w:rPr>
        <w:t>Retningslinjer:</w:t>
      </w:r>
      <w:r w:rsidRPr="002826EC">
        <w:rPr>
          <w:rFonts w:asciiTheme="majorHAnsi" w:hAnsiTheme="majorHAnsi" w:cs="Times New Roman"/>
        </w:rPr>
        <w:t xml:space="preserve"> anbefalinger og forventninger til alle studerendes deltagelse i studiegruppearbejde</w:t>
      </w:r>
    </w:p>
    <w:p w14:paraId="1E92A2BF" w14:textId="77777777" w:rsidR="001F33D6" w:rsidRPr="002826EC" w:rsidRDefault="001F33D6" w:rsidP="00DC745C">
      <w:pPr>
        <w:spacing w:after="0" w:line="240" w:lineRule="auto"/>
        <w:rPr>
          <w:rFonts w:asciiTheme="majorHAnsi" w:hAnsiTheme="majorHAnsi" w:cs="Times New Roman"/>
        </w:rPr>
      </w:pPr>
    </w:p>
    <w:tbl>
      <w:tblPr>
        <w:tblW w:w="94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435"/>
      </w:tblGrid>
      <w:tr w:rsidR="00DC745C" w:rsidRPr="002826EC" w14:paraId="3640E944" w14:textId="77777777" w:rsidTr="008112CF">
        <w:trPr>
          <w:trHeight w:val="2630"/>
        </w:trPr>
        <w:tc>
          <w:tcPr>
            <w:tcW w:w="9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A43F0" w14:textId="77777777" w:rsidR="00DC745C" w:rsidRPr="002826EC" w:rsidRDefault="00DC745C" w:rsidP="00DC745C">
            <w:pPr>
              <w:pStyle w:val="Listeafsnit"/>
              <w:numPr>
                <w:ilvl w:val="0"/>
                <w:numId w:val="18"/>
              </w:numPr>
              <w:spacing w:after="0" w:line="240" w:lineRule="auto"/>
              <w:ind w:left="351"/>
              <w:rPr>
                <w:rFonts w:asciiTheme="majorHAnsi" w:hAnsiTheme="majorHAnsi" w:cs="Times New Roman"/>
              </w:rPr>
            </w:pPr>
            <w:r w:rsidRPr="002826EC">
              <w:rPr>
                <w:rFonts w:asciiTheme="majorHAnsi" w:hAnsiTheme="majorHAnsi" w:cs="Times New Roman"/>
              </w:rPr>
              <w:t>Gruppens medlemmer deltager i undervisningen på studiet og holder sig opdateret på uddannelsens læringsplatform (Itslearning).</w:t>
            </w:r>
          </w:p>
          <w:p w14:paraId="3F8D4420" w14:textId="77777777" w:rsidR="00DC745C" w:rsidRPr="002826EC" w:rsidRDefault="00DC745C" w:rsidP="00DC745C">
            <w:pPr>
              <w:pStyle w:val="Listeafsnit"/>
              <w:numPr>
                <w:ilvl w:val="0"/>
                <w:numId w:val="18"/>
              </w:numPr>
              <w:spacing w:after="0" w:line="240" w:lineRule="auto"/>
              <w:ind w:left="351"/>
              <w:rPr>
                <w:rFonts w:asciiTheme="majorHAnsi" w:hAnsiTheme="majorHAnsi" w:cs="Times New Roman"/>
              </w:rPr>
            </w:pPr>
            <w:r w:rsidRPr="002826EC">
              <w:rPr>
                <w:rFonts w:asciiTheme="majorHAnsi" w:hAnsiTheme="majorHAnsi" w:cs="Times New Roman"/>
              </w:rPr>
              <w:t xml:space="preserve">Ved samarbejdets opstart formulerer gruppens medlemmer i fællesskab deres forventninger til deltagelse og noterer dem i en gruppekontrakt, som gruppen løbende genbesøger. Gruppen forholder sig både til, </w:t>
            </w:r>
            <w:r w:rsidRPr="002826EC">
              <w:rPr>
                <w:rFonts w:asciiTheme="majorHAnsi" w:hAnsiTheme="majorHAnsi" w:cs="Times New Roman"/>
                <w:i/>
              </w:rPr>
              <w:t>hvor meget</w:t>
            </w:r>
            <w:r w:rsidRPr="002826EC">
              <w:rPr>
                <w:rFonts w:asciiTheme="majorHAnsi" w:hAnsiTheme="majorHAnsi" w:cs="Times New Roman"/>
              </w:rPr>
              <w:t xml:space="preserve"> og </w:t>
            </w:r>
            <w:r w:rsidRPr="002826EC">
              <w:rPr>
                <w:rFonts w:asciiTheme="majorHAnsi" w:hAnsiTheme="majorHAnsi" w:cs="Times New Roman"/>
                <w:i/>
              </w:rPr>
              <w:t>hvordan</w:t>
            </w:r>
            <w:r w:rsidRPr="002826EC">
              <w:rPr>
                <w:rFonts w:asciiTheme="majorHAnsi" w:hAnsiTheme="majorHAnsi" w:cs="Times New Roman"/>
              </w:rPr>
              <w:t xml:space="preserve"> der skal deltages (man kan bidrage til samarbejdet på forskellige måder).</w:t>
            </w:r>
          </w:p>
          <w:p w14:paraId="297B55DF" w14:textId="77777777" w:rsidR="00DC745C" w:rsidRPr="002826EC" w:rsidRDefault="00DC745C" w:rsidP="00DC745C">
            <w:pPr>
              <w:pStyle w:val="Listeafsnit"/>
              <w:numPr>
                <w:ilvl w:val="0"/>
                <w:numId w:val="18"/>
              </w:numPr>
              <w:spacing w:after="0" w:line="240" w:lineRule="auto"/>
              <w:ind w:left="351"/>
              <w:rPr>
                <w:rFonts w:asciiTheme="majorHAnsi" w:hAnsiTheme="majorHAnsi" w:cs="Times New Roman"/>
              </w:rPr>
            </w:pPr>
            <w:r w:rsidRPr="002826EC">
              <w:rPr>
                <w:rFonts w:asciiTheme="majorHAnsi" w:hAnsiTheme="majorHAnsi" w:cs="Times New Roman"/>
              </w:rPr>
              <w:t>Gruppemedlemmer melder afbud til studiegruppen i god tid forinden gruppens møder.</w:t>
            </w:r>
          </w:p>
          <w:p w14:paraId="7B9A021B" w14:textId="77777777" w:rsidR="00DC745C" w:rsidRPr="002826EC" w:rsidRDefault="00DC745C" w:rsidP="00DC745C">
            <w:pPr>
              <w:pStyle w:val="Listeafsnit"/>
              <w:numPr>
                <w:ilvl w:val="0"/>
                <w:numId w:val="18"/>
              </w:numPr>
              <w:spacing w:after="0" w:line="240" w:lineRule="auto"/>
              <w:ind w:left="351"/>
              <w:rPr>
                <w:rFonts w:asciiTheme="majorHAnsi" w:hAnsiTheme="majorHAnsi" w:cs="Times New Roman"/>
              </w:rPr>
            </w:pPr>
            <w:r w:rsidRPr="002826EC">
              <w:rPr>
                <w:rFonts w:asciiTheme="majorHAnsi" w:hAnsiTheme="majorHAnsi" w:cs="Times New Roman"/>
              </w:rPr>
              <w:t>Ved gruppens møder påtager gruppens medlemmer sig på skift rollen som mødeleder/facilitator, ordstyrer og referent, så alle får medejerskab over gruppens arbejde.</w:t>
            </w:r>
          </w:p>
          <w:p w14:paraId="5E4FCB8E" w14:textId="77777777" w:rsidR="00DC745C" w:rsidRPr="002826EC" w:rsidRDefault="00DC745C" w:rsidP="00DC745C">
            <w:pPr>
              <w:pStyle w:val="Listeafsnit"/>
              <w:numPr>
                <w:ilvl w:val="0"/>
                <w:numId w:val="18"/>
              </w:numPr>
              <w:spacing w:after="0" w:line="240" w:lineRule="auto"/>
              <w:ind w:left="351"/>
              <w:rPr>
                <w:rFonts w:asciiTheme="majorHAnsi" w:hAnsiTheme="majorHAnsi" w:cs="Times New Roman"/>
              </w:rPr>
            </w:pPr>
            <w:r w:rsidRPr="002826EC">
              <w:rPr>
                <w:rFonts w:asciiTheme="majorHAnsi" w:hAnsiTheme="majorHAnsi" w:cs="Times New Roman"/>
              </w:rPr>
              <w:t>Gruppens kommunikation om studiet foregår på uddannelsens læringsplatform (Itslearning).</w:t>
            </w:r>
          </w:p>
        </w:tc>
      </w:tr>
    </w:tbl>
    <w:p w14:paraId="7341B802" w14:textId="77777777" w:rsidR="00DC745C" w:rsidRPr="002826EC" w:rsidRDefault="00DC745C" w:rsidP="00DC745C">
      <w:pPr>
        <w:spacing w:after="0" w:line="240" w:lineRule="auto"/>
        <w:rPr>
          <w:rFonts w:asciiTheme="majorHAnsi" w:hAnsiTheme="majorHAnsi" w:cs="Times New Roman"/>
        </w:rPr>
      </w:pPr>
    </w:p>
    <w:p w14:paraId="3B3D0A8E" w14:textId="77777777" w:rsidR="001A18B1" w:rsidRDefault="001A18B1">
      <w:pPr>
        <w:rPr>
          <w:rFonts w:asciiTheme="majorHAnsi" w:hAnsiTheme="majorHAnsi" w:cs="Times New Roman"/>
          <w:b/>
        </w:rPr>
      </w:pPr>
      <w:r>
        <w:rPr>
          <w:rFonts w:asciiTheme="majorHAnsi" w:hAnsiTheme="majorHAnsi" w:cs="Times New Roman"/>
          <w:b/>
        </w:rPr>
        <w:br w:type="page"/>
      </w:r>
    </w:p>
    <w:p w14:paraId="2FCABDBB" w14:textId="77777777" w:rsidR="00DC745C" w:rsidRDefault="00DC745C" w:rsidP="00DC745C">
      <w:pPr>
        <w:spacing w:after="0" w:line="240" w:lineRule="auto"/>
        <w:rPr>
          <w:rFonts w:asciiTheme="majorHAnsi" w:hAnsiTheme="majorHAnsi" w:cs="Times New Roman"/>
        </w:rPr>
      </w:pPr>
      <w:r w:rsidRPr="002826EC">
        <w:rPr>
          <w:rFonts w:asciiTheme="majorHAnsi" w:hAnsiTheme="majorHAnsi" w:cs="Times New Roman"/>
          <w:b/>
        </w:rPr>
        <w:lastRenderedPageBreak/>
        <w:t xml:space="preserve">Minimumsbetingelser: </w:t>
      </w:r>
      <w:r w:rsidRPr="002826EC">
        <w:rPr>
          <w:rFonts w:asciiTheme="majorHAnsi" w:hAnsiTheme="majorHAnsi" w:cs="Times New Roman"/>
        </w:rPr>
        <w:t>minimumskrav i forbindelse med studiegruppens samarbejde</w:t>
      </w:r>
    </w:p>
    <w:p w14:paraId="0FDD881A" w14:textId="77777777" w:rsidR="00B92CD0" w:rsidRPr="002826EC" w:rsidRDefault="00B92CD0" w:rsidP="00DC745C">
      <w:pPr>
        <w:spacing w:after="0" w:line="240" w:lineRule="auto"/>
        <w:rPr>
          <w:rFonts w:asciiTheme="majorHAnsi" w:hAnsiTheme="majorHAnsi" w:cs="Times New Roman"/>
        </w:rPr>
      </w:pP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C745C" w:rsidRPr="002826EC" w14:paraId="3AB98231" w14:textId="77777777" w:rsidTr="008112CF">
        <w:tc>
          <w:tcPr>
            <w:tcW w:w="9638" w:type="dxa"/>
            <w:shd w:val="clear" w:color="auto" w:fill="auto"/>
            <w:tcMar>
              <w:top w:w="100" w:type="dxa"/>
              <w:left w:w="100" w:type="dxa"/>
              <w:bottom w:w="100" w:type="dxa"/>
              <w:right w:w="100" w:type="dxa"/>
            </w:tcMar>
          </w:tcPr>
          <w:p w14:paraId="40BB06C4" w14:textId="77777777" w:rsidR="00DC745C" w:rsidRPr="002826EC" w:rsidRDefault="00DC745C" w:rsidP="008112CF">
            <w:pPr>
              <w:widowControl w:val="0"/>
              <w:spacing w:after="0" w:line="240" w:lineRule="auto"/>
              <w:rPr>
                <w:rFonts w:asciiTheme="majorHAnsi" w:hAnsiTheme="majorHAnsi" w:cs="Times New Roman"/>
              </w:rPr>
            </w:pPr>
            <w:r w:rsidRPr="002826EC">
              <w:rPr>
                <w:rFonts w:asciiTheme="majorHAnsi" w:hAnsiTheme="majorHAnsi" w:cs="Times New Roman"/>
              </w:rPr>
              <w:t>For at blive skrevet på som deltager i studiegruppens arbejde med obligatoriske opgaver/studieprodukter skal alle gruppens medlemmer:</w:t>
            </w:r>
          </w:p>
          <w:p w14:paraId="61FF6551" w14:textId="77777777" w:rsidR="00DC745C" w:rsidRPr="002826EC" w:rsidRDefault="00DC745C" w:rsidP="008112CF">
            <w:pPr>
              <w:widowControl w:val="0"/>
              <w:spacing w:after="0" w:line="240" w:lineRule="auto"/>
              <w:rPr>
                <w:rFonts w:asciiTheme="majorHAnsi" w:hAnsiTheme="majorHAnsi" w:cs="Times New Roman"/>
              </w:rPr>
            </w:pPr>
          </w:p>
          <w:p w14:paraId="1DDEC5A5" w14:textId="77777777" w:rsidR="00DC745C" w:rsidRPr="002826EC" w:rsidRDefault="00DC745C" w:rsidP="00DC745C">
            <w:pPr>
              <w:pStyle w:val="Listeafsnit"/>
              <w:widowControl w:val="0"/>
              <w:numPr>
                <w:ilvl w:val="0"/>
                <w:numId w:val="19"/>
              </w:numPr>
              <w:spacing w:after="0" w:line="240" w:lineRule="auto"/>
              <w:rPr>
                <w:rFonts w:asciiTheme="majorHAnsi" w:hAnsiTheme="majorHAnsi" w:cs="Times New Roman"/>
              </w:rPr>
            </w:pPr>
            <w:r w:rsidRPr="002826EC">
              <w:rPr>
                <w:rFonts w:asciiTheme="majorHAnsi" w:hAnsiTheme="majorHAnsi" w:cs="Times New Roman"/>
              </w:rPr>
              <w:t xml:space="preserve">Deltage i minimum 80 % af studiegruppens arbejde. </w:t>
            </w:r>
          </w:p>
          <w:p w14:paraId="06511007" w14:textId="77777777" w:rsidR="00DC745C" w:rsidRPr="002826EC" w:rsidRDefault="00DC745C" w:rsidP="008112CF">
            <w:pPr>
              <w:widowControl w:val="0"/>
              <w:spacing w:after="0" w:line="240" w:lineRule="auto"/>
              <w:rPr>
                <w:rFonts w:asciiTheme="majorHAnsi" w:hAnsiTheme="majorHAnsi" w:cs="Times New Roman"/>
              </w:rPr>
            </w:pPr>
            <w:r w:rsidRPr="002826EC">
              <w:rPr>
                <w:rFonts w:asciiTheme="majorHAnsi" w:hAnsiTheme="majorHAnsi" w:cs="Times New Roman"/>
              </w:rPr>
              <w:t xml:space="preserve"> </w:t>
            </w:r>
          </w:p>
          <w:p w14:paraId="6EE0A226" w14:textId="77777777" w:rsidR="00DC745C" w:rsidRPr="002826EC" w:rsidRDefault="00DC745C" w:rsidP="008112CF">
            <w:pPr>
              <w:widowControl w:val="0"/>
              <w:spacing w:after="0" w:line="240" w:lineRule="auto"/>
              <w:rPr>
                <w:rFonts w:asciiTheme="majorHAnsi" w:hAnsiTheme="majorHAnsi" w:cs="Times New Roman"/>
              </w:rPr>
            </w:pPr>
            <w:r w:rsidRPr="002826EC">
              <w:rPr>
                <w:rFonts w:asciiTheme="majorHAnsi" w:hAnsiTheme="majorHAnsi" w:cs="Times New Roman"/>
              </w:rPr>
              <w:t xml:space="preserve">Har et gruppemedlem deltaget mindre end 80 % i </w:t>
            </w:r>
            <w:r w:rsidRPr="002826EC">
              <w:rPr>
                <w:rFonts w:asciiTheme="majorHAnsi" w:hAnsiTheme="majorHAnsi" w:cs="Times New Roman"/>
                <w:i/>
              </w:rPr>
              <w:t>studiegruppens arbejde</w:t>
            </w:r>
            <w:r w:rsidRPr="002826EC">
              <w:rPr>
                <w:rFonts w:asciiTheme="majorHAnsi" w:hAnsiTheme="majorHAnsi" w:cs="Times New Roman"/>
              </w:rPr>
              <w:t xml:space="preserve"> (ikke undervisningen), skal den studerende </w:t>
            </w:r>
            <w:r w:rsidRPr="002826EC">
              <w:rPr>
                <w:rFonts w:asciiTheme="majorHAnsi" w:hAnsiTheme="majorHAnsi" w:cs="Times New Roman"/>
                <w:i/>
              </w:rPr>
              <w:t>ikke</w:t>
            </w:r>
            <w:r w:rsidRPr="002826EC">
              <w:rPr>
                <w:rFonts w:asciiTheme="majorHAnsi" w:hAnsiTheme="majorHAnsi" w:cs="Times New Roman"/>
              </w:rPr>
              <w:t xml:space="preserve"> skrives på gruppens studieprodukt/obligatoriske opgave. Den pågældende studerende henvender sig til sin underviser for anden aftale.</w:t>
            </w:r>
          </w:p>
        </w:tc>
      </w:tr>
    </w:tbl>
    <w:p w14:paraId="79C46B56" w14:textId="77777777" w:rsidR="00DC745C" w:rsidRPr="002826EC" w:rsidRDefault="00DC745C" w:rsidP="00DC745C">
      <w:pPr>
        <w:widowControl w:val="0"/>
        <w:spacing w:after="0" w:line="240" w:lineRule="auto"/>
        <w:rPr>
          <w:rFonts w:asciiTheme="majorHAnsi" w:hAnsiTheme="majorHAnsi" w:cs="Times New Roman"/>
        </w:rPr>
      </w:pPr>
    </w:p>
    <w:p w14:paraId="7F56C4C4" w14:textId="77777777" w:rsidR="00DC745C" w:rsidRPr="002826EC" w:rsidRDefault="00DC745C" w:rsidP="00DC745C">
      <w:pPr>
        <w:widowControl w:val="0"/>
        <w:spacing w:after="0" w:line="240" w:lineRule="auto"/>
        <w:rPr>
          <w:rFonts w:asciiTheme="majorHAnsi" w:hAnsiTheme="majorHAnsi" w:cs="Times New Roman"/>
        </w:rPr>
      </w:pPr>
      <w:r w:rsidRPr="002826EC">
        <w:rPr>
          <w:rFonts w:asciiTheme="majorHAnsi" w:hAnsiTheme="majorHAnsi" w:cs="Times New Roman"/>
        </w:rPr>
        <w:t xml:space="preserve">Det er op til studiegruppens medlemmer i fællesskab at vurdere, hvornår der ikke er bidraget tilstrækkeligt, og det anbefales derfor at gruppen forventningsafstemmer herom tidligt i arbejdet med studieproduktet.  Så længe den studerende i nogen grad har været deltagende i gruppens arbejde, så kan vedkommende bruge det fælles arbejde indtil det tidspunkt, hvor vedkommende forlader gruppen. Hvis man ikke har deltaget i arbejdet og ikke har bidraget med indhold, kan man ikke forvente at bruge arbejdet. </w:t>
      </w:r>
    </w:p>
    <w:p w14:paraId="3EC77D3A" w14:textId="77777777" w:rsidR="00DC745C" w:rsidRPr="002826EC" w:rsidRDefault="00DC745C" w:rsidP="00DC745C">
      <w:pPr>
        <w:widowControl w:val="0"/>
        <w:spacing w:after="0" w:line="240" w:lineRule="auto"/>
        <w:rPr>
          <w:rFonts w:asciiTheme="majorHAnsi" w:hAnsiTheme="majorHAnsi" w:cs="Times New Roman"/>
        </w:rPr>
      </w:pPr>
    </w:p>
    <w:p w14:paraId="061BF4D0" w14:textId="77777777" w:rsidR="00DC745C" w:rsidRPr="002826EC" w:rsidRDefault="00DC745C" w:rsidP="00DC745C">
      <w:pPr>
        <w:pStyle w:val="Overskrift2"/>
        <w:spacing w:before="0" w:line="240" w:lineRule="auto"/>
        <w:rPr>
          <w:rFonts w:cs="Times New Roman"/>
          <w:sz w:val="24"/>
          <w:szCs w:val="24"/>
        </w:rPr>
      </w:pPr>
      <w:bookmarkStart w:id="15" w:name="_Toc2681855"/>
      <w:r w:rsidRPr="002826EC">
        <w:rPr>
          <w:rFonts w:cs="Times New Roman"/>
          <w:sz w:val="24"/>
          <w:szCs w:val="24"/>
        </w:rPr>
        <w:t>Studiegruppetjenesten – et tilbud til grupper i konflikt</w:t>
      </w:r>
      <w:bookmarkEnd w:id="15"/>
    </w:p>
    <w:p w14:paraId="798B81C3" w14:textId="77777777" w:rsidR="00DC745C" w:rsidRPr="002826EC" w:rsidRDefault="00DC745C" w:rsidP="00DC745C">
      <w:pPr>
        <w:shd w:val="clear" w:color="auto" w:fill="FFFFFF"/>
        <w:spacing w:after="0" w:line="240" w:lineRule="auto"/>
        <w:rPr>
          <w:rFonts w:asciiTheme="majorHAnsi" w:hAnsiTheme="majorHAnsi" w:cs="Times New Roman"/>
        </w:rPr>
      </w:pPr>
      <w:r w:rsidRPr="002826EC">
        <w:rPr>
          <w:rFonts w:asciiTheme="majorHAnsi" w:hAnsiTheme="majorHAnsi" w:cs="Times New Roman"/>
        </w:rPr>
        <w:t xml:space="preserve">Hvis du og din studiegruppe ønsker hjælp til håndtering af vanskeligheder i studiegruppens samarbejde, kan I booke tid til en times samtale i </w:t>
      </w:r>
      <w:r w:rsidRPr="002826EC">
        <w:rPr>
          <w:rFonts w:asciiTheme="majorHAnsi" w:hAnsiTheme="majorHAnsi" w:cs="Times New Roman"/>
          <w:i/>
        </w:rPr>
        <w:t>Studiegruppetjenesten</w:t>
      </w:r>
      <w:r w:rsidRPr="002826EC">
        <w:rPr>
          <w:rFonts w:asciiTheme="majorHAnsi" w:hAnsiTheme="majorHAnsi" w:cs="Times New Roman"/>
        </w:rPr>
        <w:t xml:space="preserve">. Her mødes gruppen med 1-2 studiegruppevejledere*, der sætter rammen for en samtale mellem gruppens medlemmer. Udgangspunktet for samtalerne er, at alle gruppemedlemmer deltager til studiegruppetjenesten. Man kan dog godt kontakte vejlederne individuelt, og så kan vejlederne hjælpe med at indkalde gruppen. En samtale varer en time og er næsten altid efterfulgt af en opfølgende samtale. Samtalen sker i fortrolighed. </w:t>
      </w:r>
      <w:r w:rsidRPr="002826EC">
        <w:rPr>
          <w:rFonts w:asciiTheme="majorHAnsi" w:hAnsiTheme="majorHAnsi" w:cs="Times New Roman"/>
        </w:rPr>
        <w:br/>
      </w:r>
    </w:p>
    <w:p w14:paraId="77FE0A80" w14:textId="77777777" w:rsidR="00DC745C" w:rsidRPr="002826EC" w:rsidRDefault="00DC745C" w:rsidP="00DC745C">
      <w:pPr>
        <w:shd w:val="clear" w:color="auto" w:fill="FFFFFF"/>
        <w:spacing w:after="0" w:line="240" w:lineRule="auto"/>
        <w:rPr>
          <w:rFonts w:asciiTheme="majorHAnsi" w:hAnsiTheme="majorHAnsi" w:cs="Times New Roman"/>
        </w:rPr>
      </w:pPr>
      <w:r w:rsidRPr="002826EC">
        <w:rPr>
          <w:rFonts w:asciiTheme="majorHAnsi" w:hAnsiTheme="majorHAnsi" w:cs="Times New Roman"/>
        </w:rPr>
        <w:t xml:space="preserve">Ønsker studiegruppen en tid i studiegruppetjenesten, kan I booke en tid via </w:t>
      </w:r>
      <w:hyperlink r:id="rId12">
        <w:r w:rsidRPr="002826EC">
          <w:rPr>
            <w:rFonts w:asciiTheme="majorHAnsi" w:hAnsiTheme="majorHAnsi" w:cs="Times New Roman"/>
            <w:u w:val="single"/>
          </w:rPr>
          <w:t>studiegruppe_facilitering@kp.dk</w:t>
        </w:r>
      </w:hyperlink>
      <w:r w:rsidRPr="002826EC">
        <w:rPr>
          <w:rFonts w:asciiTheme="majorHAnsi" w:hAnsiTheme="majorHAnsi" w:cs="Times New Roman"/>
        </w:rPr>
        <w:t xml:space="preserve">. </w:t>
      </w:r>
    </w:p>
    <w:p w14:paraId="67E5C9A8" w14:textId="77777777" w:rsidR="00DC745C" w:rsidRPr="002826EC" w:rsidRDefault="00DC745C" w:rsidP="00DC745C">
      <w:pPr>
        <w:shd w:val="clear" w:color="auto" w:fill="FFFFFF"/>
        <w:spacing w:after="0" w:line="240" w:lineRule="auto"/>
        <w:rPr>
          <w:rFonts w:asciiTheme="majorHAnsi" w:hAnsiTheme="majorHAnsi" w:cs="Times New Roman"/>
        </w:rPr>
      </w:pPr>
      <w:r w:rsidRPr="002826EC">
        <w:rPr>
          <w:rFonts w:asciiTheme="majorHAnsi" w:hAnsiTheme="majorHAnsi" w:cs="Times New Roman"/>
        </w:rPr>
        <w:t>*Studiegruppevejledere fra læreruddannelsen er Marie-Louise Gullander, Ea Maj Dobel og Regitze Wind.</w:t>
      </w:r>
    </w:p>
    <w:p w14:paraId="7576274B" w14:textId="77777777" w:rsidR="00DC745C" w:rsidRPr="002826EC" w:rsidRDefault="00DC745C" w:rsidP="00DC745C">
      <w:pPr>
        <w:spacing w:after="0" w:line="240" w:lineRule="auto"/>
        <w:rPr>
          <w:rFonts w:asciiTheme="majorHAnsi" w:hAnsiTheme="majorHAnsi" w:cs="Times New Roman"/>
        </w:rPr>
      </w:pPr>
    </w:p>
    <w:p w14:paraId="50CE4C59" w14:textId="77777777" w:rsidR="00DC745C" w:rsidRPr="002826EC" w:rsidRDefault="00DC745C" w:rsidP="00DC745C">
      <w:pPr>
        <w:spacing w:after="0" w:line="240" w:lineRule="auto"/>
        <w:rPr>
          <w:rFonts w:asciiTheme="majorHAnsi" w:hAnsiTheme="majorHAnsi" w:cs="Times New Roman"/>
        </w:rPr>
      </w:pPr>
    </w:p>
    <w:p w14:paraId="1553E5F3" w14:textId="77777777" w:rsidR="001A18B1" w:rsidRDefault="001A18B1">
      <w:pPr>
        <w:rPr>
          <w:rFonts w:asciiTheme="majorHAnsi" w:hAnsiTheme="majorHAnsi" w:cs="Times New Roman"/>
          <w:b/>
        </w:rPr>
      </w:pPr>
      <w:bookmarkStart w:id="16" w:name="_2a5xw29x2kzj" w:colFirst="0" w:colLast="0"/>
      <w:bookmarkStart w:id="17" w:name="_lxrxg78281t8" w:colFirst="0" w:colLast="0"/>
      <w:bookmarkStart w:id="18" w:name="_cths1y3rotn5" w:colFirst="0" w:colLast="0"/>
      <w:bookmarkStart w:id="19" w:name="_kudr66ld0m15" w:colFirst="0" w:colLast="0"/>
      <w:bookmarkStart w:id="20" w:name="_aq0qmx7106xt" w:colFirst="0" w:colLast="0"/>
      <w:bookmarkEnd w:id="16"/>
      <w:bookmarkEnd w:id="17"/>
      <w:bookmarkEnd w:id="18"/>
      <w:bookmarkEnd w:id="19"/>
      <w:bookmarkEnd w:id="20"/>
      <w:r>
        <w:rPr>
          <w:rFonts w:asciiTheme="majorHAnsi" w:hAnsiTheme="majorHAnsi" w:cs="Times New Roman"/>
          <w:b/>
        </w:rPr>
        <w:br w:type="page"/>
      </w:r>
    </w:p>
    <w:p w14:paraId="4EA9592B" w14:textId="77777777" w:rsidR="00DC745C" w:rsidRPr="002826EC" w:rsidRDefault="00DC745C" w:rsidP="00DC745C">
      <w:pPr>
        <w:spacing w:after="0" w:line="240" w:lineRule="auto"/>
        <w:rPr>
          <w:rFonts w:asciiTheme="majorHAnsi" w:hAnsiTheme="majorHAnsi" w:cs="Times New Roman"/>
        </w:rPr>
      </w:pPr>
      <w:bookmarkStart w:id="21" w:name="_Toc2681856"/>
      <w:r w:rsidRPr="006769B1">
        <w:rPr>
          <w:rStyle w:val="Overskrift2Tegn"/>
        </w:rPr>
        <w:lastRenderedPageBreak/>
        <w:t>Procespapir til forventningsafstemning vedr. gruppesamarbejde</w:t>
      </w:r>
      <w:bookmarkEnd w:id="21"/>
      <w:r w:rsidRPr="002826EC">
        <w:rPr>
          <w:rFonts w:asciiTheme="majorHAnsi" w:hAnsiTheme="majorHAnsi" w:cs="Times New Roman"/>
          <w:b/>
        </w:rPr>
        <w:t xml:space="preserve"> </w:t>
      </w:r>
      <w:r w:rsidRPr="002826EC">
        <w:rPr>
          <w:rFonts w:asciiTheme="majorHAnsi" w:hAnsiTheme="majorHAnsi" w:cs="Times New Roman"/>
        </w:rPr>
        <w:t>(Tid til proces, fx 45 min.)</w:t>
      </w:r>
    </w:p>
    <w:tbl>
      <w:tblPr>
        <w:tblW w:w="10704" w:type="dxa"/>
        <w:tblInd w:w="-545" w:type="dxa"/>
        <w:tblBorders>
          <w:top w:val="nil"/>
          <w:left w:val="nil"/>
          <w:bottom w:val="nil"/>
          <w:right w:val="nil"/>
          <w:insideH w:val="nil"/>
          <w:insideV w:val="nil"/>
        </w:tblBorders>
        <w:tblLayout w:type="fixed"/>
        <w:tblLook w:val="0600" w:firstRow="0" w:lastRow="0" w:firstColumn="0" w:lastColumn="0" w:noHBand="1" w:noVBand="1"/>
      </w:tblPr>
      <w:tblGrid>
        <w:gridCol w:w="5069"/>
        <w:gridCol w:w="5635"/>
      </w:tblGrid>
      <w:tr w:rsidR="00DC745C" w:rsidRPr="002826EC" w14:paraId="7F225E35" w14:textId="77777777" w:rsidTr="00FF5710">
        <w:trPr>
          <w:trHeight w:val="475"/>
        </w:trPr>
        <w:tc>
          <w:tcPr>
            <w:tcW w:w="10704" w:type="dxa"/>
            <w:gridSpan w:val="2"/>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1CEA1CF" w14:textId="77777777" w:rsidR="00DC745C" w:rsidRPr="002826EC" w:rsidRDefault="00DC745C" w:rsidP="008112CF">
            <w:pPr>
              <w:spacing w:after="0" w:line="240" w:lineRule="auto"/>
              <w:rPr>
                <w:rFonts w:asciiTheme="majorHAnsi" w:hAnsiTheme="majorHAnsi" w:cs="Times New Roman"/>
              </w:rPr>
            </w:pPr>
            <w:bookmarkStart w:id="22" w:name="_yhvz819wkd88" w:colFirst="0" w:colLast="0"/>
            <w:bookmarkEnd w:id="22"/>
            <w:r w:rsidRPr="002826EC">
              <w:rPr>
                <w:rFonts w:asciiTheme="majorHAnsi" w:hAnsiTheme="majorHAnsi" w:cs="Times New Roman"/>
                <w:b/>
              </w:rPr>
              <w:t xml:space="preserve">Individuel refleksion </w:t>
            </w:r>
            <w:r w:rsidRPr="002826EC">
              <w:rPr>
                <w:rFonts w:asciiTheme="majorHAnsi" w:hAnsiTheme="majorHAnsi" w:cs="Times New Roman"/>
              </w:rPr>
              <w:t>(5 min.)</w:t>
            </w:r>
          </w:p>
        </w:tc>
      </w:tr>
      <w:tr w:rsidR="00DC745C" w:rsidRPr="002826EC" w14:paraId="4222C112" w14:textId="77777777" w:rsidTr="00FF5710">
        <w:trPr>
          <w:trHeight w:val="1089"/>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485198D"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Nævn 2 faktorer, som du mener har indflydelse på god kultur og trivsel i et gruppesamarbejde. (Hvad gør gruppen allerede, som fungerer godt?)</w:t>
            </w:r>
          </w:p>
          <w:p w14:paraId="613231A1"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5DA6CD8B"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1.</w:t>
            </w:r>
          </w:p>
          <w:p w14:paraId="63284874"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2.</w:t>
            </w:r>
          </w:p>
          <w:p w14:paraId="1B7066C1"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r>
      <w:tr w:rsidR="00DC745C" w:rsidRPr="002826EC" w14:paraId="6A6F8178" w14:textId="77777777" w:rsidTr="00FF5710">
        <w:trPr>
          <w:trHeight w:val="2079"/>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A55A9E7"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Man kan deltage og bidrage på mange måder i et gruppesamarbejde (ved fx at være strukturerende, lyttende, reflekterende, stemningsskabende, spørgende, rummende, idégenererende). Nævn 2 forskellige bud på deltagelsesformer, som du oplever bidrager til gruppesamarbejde på en konstruktiv måde</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5363DF01"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1.</w:t>
            </w:r>
          </w:p>
          <w:p w14:paraId="396F0C45"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2.</w:t>
            </w:r>
          </w:p>
          <w:p w14:paraId="743683E9" w14:textId="77777777" w:rsidR="00DC745C" w:rsidRPr="002826EC" w:rsidRDefault="00DC745C" w:rsidP="008112CF">
            <w:pPr>
              <w:spacing w:after="0" w:line="240" w:lineRule="auto"/>
              <w:rPr>
                <w:rFonts w:asciiTheme="majorHAnsi" w:hAnsiTheme="majorHAnsi" w:cs="Times New Roman"/>
              </w:rPr>
            </w:pPr>
          </w:p>
        </w:tc>
      </w:tr>
      <w:tr w:rsidR="00DC745C" w:rsidRPr="002826EC" w14:paraId="05B68F9C" w14:textId="77777777" w:rsidTr="00FF5710">
        <w:trPr>
          <w:trHeight w:val="950"/>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2C6D44D"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Nævn 1 minimumsforventning til dig selv og dine medstuderendes deltagelse i gruppesamarbejdet (møde til tiden, melde afbud,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30CB638B"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1.</w:t>
            </w:r>
          </w:p>
        </w:tc>
      </w:tr>
      <w:tr w:rsidR="00DC745C" w:rsidRPr="002826EC" w14:paraId="3558CB7B" w14:textId="77777777" w:rsidTr="00FF5710">
        <w:trPr>
          <w:trHeight w:val="1386"/>
        </w:trPr>
        <w:tc>
          <w:tcPr>
            <w:tcW w:w="10704" w:type="dxa"/>
            <w:gridSpan w:val="2"/>
            <w:tcBorders>
              <w:top w:val="nil"/>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7B00B6B"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b/>
              </w:rPr>
              <w:t xml:space="preserve">Gruppesamtale </w:t>
            </w:r>
            <w:r w:rsidRPr="002826EC">
              <w:rPr>
                <w:rFonts w:asciiTheme="majorHAnsi" w:hAnsiTheme="majorHAnsi" w:cs="Times New Roman"/>
              </w:rPr>
              <w:t>(15 min.)</w:t>
            </w:r>
          </w:p>
          <w:p w14:paraId="47B2E71B"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Proces: tag en runde, hvor I hver især fortæller om jeres refleksioner ud fra ovenstående 5 punkter. Når fortælleren er færdig, gentager personen til højre hvad fortælleren har sagt (brug fortællerens egne ord) indtil fortælleren mener, at alt er blevet nævnt. Dernæst skifter I fortæller. Vælg en referent, der noterer stikord fra hvert gruppemedlems fortælling.</w:t>
            </w:r>
          </w:p>
        </w:tc>
      </w:tr>
      <w:tr w:rsidR="00DC745C" w:rsidRPr="002826EC" w14:paraId="212B60DB" w14:textId="77777777" w:rsidTr="00FF5710">
        <w:trPr>
          <w:trHeight w:val="475"/>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A82EAE7"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Navn: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7B7A62C0"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r>
      <w:tr w:rsidR="00DC745C" w:rsidRPr="002826EC" w14:paraId="7AF2E7B0" w14:textId="77777777" w:rsidTr="00FF5710">
        <w:trPr>
          <w:trHeight w:val="475"/>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82F63D7"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Navn: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6D15DE02"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r>
      <w:tr w:rsidR="00DC745C" w:rsidRPr="002826EC" w14:paraId="6C723598" w14:textId="77777777" w:rsidTr="00FF5710">
        <w:trPr>
          <w:trHeight w:val="475"/>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53AF399B"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Navn: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0441D417"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r>
      <w:tr w:rsidR="00DC745C" w:rsidRPr="002826EC" w14:paraId="2175848B" w14:textId="77777777" w:rsidTr="00FF5710">
        <w:trPr>
          <w:trHeight w:val="475"/>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47EEDBE"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Navn: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4739705"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r>
      <w:tr w:rsidR="00DC745C" w:rsidRPr="002826EC" w14:paraId="75D4DD99" w14:textId="77777777" w:rsidTr="00FF5710">
        <w:trPr>
          <w:trHeight w:val="453"/>
        </w:trPr>
        <w:tc>
          <w:tcPr>
            <w:tcW w:w="10704" w:type="dxa"/>
            <w:gridSpan w:val="2"/>
            <w:tcBorders>
              <w:top w:val="nil"/>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46A8749"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b/>
              </w:rPr>
              <w:t xml:space="preserve">Gruppens aftaler </w:t>
            </w:r>
            <w:r w:rsidRPr="002826EC">
              <w:rPr>
                <w:rFonts w:asciiTheme="majorHAnsi" w:hAnsiTheme="majorHAnsi" w:cs="Times New Roman"/>
              </w:rPr>
              <w:t>(25 min.)</w:t>
            </w:r>
          </w:p>
        </w:tc>
      </w:tr>
      <w:tr w:rsidR="00DC745C" w:rsidRPr="002826EC" w14:paraId="7CC13B2B" w14:textId="77777777" w:rsidTr="00FF5710">
        <w:trPr>
          <w:trHeight w:val="1613"/>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2462DDF"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Med udgangspunkt i gruppens samtale ovenfor udarbejder gruppen min. 4 konkrete aftaler for samarbejde i den kommende periode</w:t>
            </w:r>
          </w:p>
          <w:p w14:paraId="595A7E14"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p w14:paraId="7FA3BCB3"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Fx</w:t>
            </w:r>
          </w:p>
          <w:p w14:paraId="478B2466"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 </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000432F"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1. Bruge en dagsorden til vores møder</w:t>
            </w:r>
          </w:p>
          <w:p w14:paraId="651E2BA7"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2. Møde til tiden</w:t>
            </w:r>
          </w:p>
          <w:p w14:paraId="517D8DBE"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3. Huske principperne for god kommunikation (fx aktiv    lytning)</w:t>
            </w:r>
          </w:p>
          <w:p w14:paraId="58B39753"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 xml:space="preserve">4. Arbejde med </w:t>
            </w:r>
            <w:proofErr w:type="spellStart"/>
            <w:r w:rsidRPr="002826EC">
              <w:rPr>
                <w:rFonts w:asciiTheme="majorHAnsi" w:hAnsiTheme="majorHAnsi" w:cs="Times New Roman"/>
              </w:rPr>
              <w:t>facilitering</w:t>
            </w:r>
            <w:proofErr w:type="spellEnd"/>
          </w:p>
        </w:tc>
      </w:tr>
      <w:tr w:rsidR="00DC745C" w:rsidRPr="002826EC" w14:paraId="6075E052" w14:textId="77777777" w:rsidTr="00FF5710">
        <w:trPr>
          <w:trHeight w:val="772"/>
        </w:trPr>
        <w:tc>
          <w:tcPr>
            <w:tcW w:w="5069"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C07CFAB" w14:textId="77777777" w:rsidR="00DC745C" w:rsidRPr="002826EC" w:rsidRDefault="00DC745C" w:rsidP="008112CF">
            <w:pPr>
              <w:spacing w:after="0" w:line="240" w:lineRule="auto"/>
              <w:rPr>
                <w:rFonts w:asciiTheme="majorHAnsi" w:hAnsiTheme="majorHAnsi" w:cs="Times New Roman"/>
              </w:rPr>
            </w:pPr>
            <w:r w:rsidRPr="002826EC">
              <w:rPr>
                <w:rFonts w:asciiTheme="majorHAnsi" w:hAnsiTheme="majorHAnsi" w:cs="Times New Roman"/>
              </w:rPr>
              <w:t>Gruppen aftaler et konkret møde, hvor der samles op på, hvordan det går med samarbejdet</w:t>
            </w:r>
          </w:p>
        </w:tc>
        <w:tc>
          <w:tcPr>
            <w:tcW w:w="5634"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72B68E16" w14:textId="77777777" w:rsidR="00DC745C" w:rsidRPr="002826EC" w:rsidRDefault="00DC745C" w:rsidP="008112CF">
            <w:pPr>
              <w:spacing w:after="0" w:line="240" w:lineRule="auto"/>
              <w:rPr>
                <w:rFonts w:asciiTheme="majorHAnsi" w:hAnsiTheme="majorHAnsi" w:cs="Times New Roman"/>
              </w:rPr>
            </w:pPr>
            <w:bookmarkStart w:id="23" w:name="_vvlqt5vpsl1k" w:colFirst="0" w:colLast="0"/>
            <w:bookmarkEnd w:id="23"/>
            <w:r w:rsidRPr="002826EC">
              <w:rPr>
                <w:rFonts w:asciiTheme="majorHAnsi" w:hAnsiTheme="majorHAnsi" w:cs="Times New Roman"/>
              </w:rPr>
              <w:t xml:space="preserve">Dato for møde d. xx/xx kl. xx lokale xx </w:t>
            </w:r>
          </w:p>
        </w:tc>
      </w:tr>
    </w:tbl>
    <w:p w14:paraId="252B8D39" w14:textId="77777777" w:rsidR="00DC745C" w:rsidRPr="002826EC" w:rsidRDefault="00DC745C" w:rsidP="00DC745C">
      <w:pPr>
        <w:pStyle w:val="Overskrift2"/>
        <w:spacing w:before="0" w:line="240" w:lineRule="auto"/>
        <w:rPr>
          <w:rFonts w:cs="Times New Roman"/>
          <w:sz w:val="22"/>
          <w:szCs w:val="22"/>
          <w:highlight w:val="red"/>
        </w:rPr>
      </w:pPr>
    </w:p>
    <w:sectPr w:rsidR="00DC745C" w:rsidRPr="002826EC" w:rsidSect="001A18B1">
      <w:headerReference w:type="default" r:id="rId13"/>
      <w:footerReference w:type="default" r:id="rId14"/>
      <w:pgSz w:w="11906" w:h="16838"/>
      <w:pgMar w:top="158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1557" w14:textId="77777777" w:rsidR="00512D3C" w:rsidRDefault="00512D3C" w:rsidP="00B765A0">
      <w:pPr>
        <w:spacing w:after="0" w:line="240" w:lineRule="auto"/>
      </w:pPr>
      <w:r>
        <w:separator/>
      </w:r>
    </w:p>
  </w:endnote>
  <w:endnote w:type="continuationSeparator" w:id="0">
    <w:p w14:paraId="216DD0DD" w14:textId="77777777" w:rsidR="00512D3C" w:rsidRDefault="00512D3C" w:rsidP="00B7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162937"/>
      <w:docPartObj>
        <w:docPartGallery w:val="Page Numbers (Bottom of Page)"/>
        <w:docPartUnique/>
      </w:docPartObj>
    </w:sdtPr>
    <w:sdtContent>
      <w:sdt>
        <w:sdtPr>
          <w:id w:val="-1769616900"/>
          <w:docPartObj>
            <w:docPartGallery w:val="Page Numbers (Top of Page)"/>
            <w:docPartUnique/>
          </w:docPartObj>
        </w:sdtPr>
        <w:sdtContent>
          <w:p w14:paraId="50128A1A" w14:textId="72562F69" w:rsidR="00FF5710" w:rsidRDefault="00FF571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1BD0569" w14:textId="77777777" w:rsidR="00FF5710" w:rsidRDefault="00FF57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7506" w14:textId="77777777" w:rsidR="00512D3C" w:rsidRDefault="00512D3C" w:rsidP="00B765A0">
      <w:pPr>
        <w:spacing w:after="0" w:line="240" w:lineRule="auto"/>
      </w:pPr>
      <w:r>
        <w:separator/>
      </w:r>
    </w:p>
  </w:footnote>
  <w:footnote w:type="continuationSeparator" w:id="0">
    <w:p w14:paraId="25A44B67" w14:textId="77777777" w:rsidR="00512D3C" w:rsidRDefault="00512D3C" w:rsidP="00B7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17C8" w14:textId="77777777" w:rsidR="00B765A0" w:rsidRDefault="00B765A0">
    <w:pPr>
      <w:pStyle w:val="Sidehoved"/>
    </w:pPr>
    <w:r>
      <w:rPr>
        <w:noProof/>
        <w:lang w:eastAsia="da-DK"/>
      </w:rPr>
      <w:drawing>
        <wp:anchor distT="0" distB="0" distL="114300" distR="114300" simplePos="0" relativeHeight="251659264" behindDoc="0" locked="0" layoutInCell="1" allowOverlap="1" wp14:anchorId="0F63D565" wp14:editId="03FE3F90">
          <wp:simplePos x="0" y="0"/>
          <wp:positionH relativeFrom="page">
            <wp:posOffset>4996815</wp:posOffset>
          </wp:positionH>
          <wp:positionV relativeFrom="page">
            <wp:posOffset>353805</wp:posOffset>
          </wp:positionV>
          <wp:extent cx="2084400" cy="42840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68BBB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EA4FAF"/>
    <w:multiLevelType w:val="hybridMultilevel"/>
    <w:tmpl w:val="560EB148"/>
    <w:lvl w:ilvl="0" w:tplc="4164F5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843998"/>
    <w:multiLevelType w:val="hybridMultilevel"/>
    <w:tmpl w:val="532422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152830"/>
    <w:multiLevelType w:val="hybridMultilevel"/>
    <w:tmpl w:val="8F4CF840"/>
    <w:lvl w:ilvl="0" w:tplc="F43C39B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FE1596"/>
    <w:multiLevelType w:val="hybridMultilevel"/>
    <w:tmpl w:val="899EF52E"/>
    <w:lvl w:ilvl="0" w:tplc="4164F5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736D83"/>
    <w:multiLevelType w:val="hybridMultilevel"/>
    <w:tmpl w:val="A5BA82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65340A"/>
    <w:multiLevelType w:val="hybridMultilevel"/>
    <w:tmpl w:val="D9AEA8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EC3D62"/>
    <w:multiLevelType w:val="hybridMultilevel"/>
    <w:tmpl w:val="57ACCA0E"/>
    <w:lvl w:ilvl="0" w:tplc="04060009">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D4A020F"/>
    <w:multiLevelType w:val="hybridMultilevel"/>
    <w:tmpl w:val="4DF8AC9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9878B5"/>
    <w:multiLevelType w:val="hybridMultilevel"/>
    <w:tmpl w:val="F78C7AE6"/>
    <w:lvl w:ilvl="0" w:tplc="4164F5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2255D8"/>
    <w:multiLevelType w:val="hybridMultilevel"/>
    <w:tmpl w:val="2114415A"/>
    <w:lvl w:ilvl="0" w:tplc="4164F5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4221B6"/>
    <w:multiLevelType w:val="hybridMultilevel"/>
    <w:tmpl w:val="FD30B67C"/>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6986740"/>
    <w:multiLevelType w:val="hybridMultilevel"/>
    <w:tmpl w:val="BB1CB2AE"/>
    <w:lvl w:ilvl="0" w:tplc="4164F5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A514179"/>
    <w:multiLevelType w:val="hybridMultilevel"/>
    <w:tmpl w:val="FC9EF586"/>
    <w:lvl w:ilvl="0" w:tplc="4164F59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0A7F0B"/>
    <w:multiLevelType w:val="hybridMultilevel"/>
    <w:tmpl w:val="A5BA82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CFD3218"/>
    <w:multiLevelType w:val="hybridMultilevel"/>
    <w:tmpl w:val="A5BA82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3B31CD3"/>
    <w:multiLevelType w:val="hybridMultilevel"/>
    <w:tmpl w:val="043E26E2"/>
    <w:lvl w:ilvl="0" w:tplc="4164F59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9E716EB"/>
    <w:multiLevelType w:val="hybridMultilevel"/>
    <w:tmpl w:val="B2C83C60"/>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CC5047"/>
    <w:multiLevelType w:val="hybridMultilevel"/>
    <w:tmpl w:val="C65EB95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DC9552C"/>
    <w:multiLevelType w:val="hybridMultilevel"/>
    <w:tmpl w:val="9CEC78DA"/>
    <w:lvl w:ilvl="0" w:tplc="0406000B">
      <w:start w:val="1"/>
      <w:numFmt w:val="bullet"/>
      <w:lvlText w:val=""/>
      <w:lvlJc w:val="left"/>
      <w:pPr>
        <w:ind w:left="768" w:hanging="360"/>
      </w:pPr>
      <w:rPr>
        <w:rFonts w:ascii="Wingdings" w:hAnsi="Wingdings"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1"/>
  </w:num>
  <w:num w:numId="6">
    <w:abstractNumId w:val="7"/>
  </w:num>
  <w:num w:numId="7">
    <w:abstractNumId w:val="10"/>
  </w:num>
  <w:num w:numId="8">
    <w:abstractNumId w:val="13"/>
  </w:num>
  <w:num w:numId="9">
    <w:abstractNumId w:val="4"/>
  </w:num>
  <w:num w:numId="10">
    <w:abstractNumId w:val="13"/>
  </w:num>
  <w:num w:numId="11">
    <w:abstractNumId w:val="17"/>
  </w:num>
  <w:num w:numId="12">
    <w:abstractNumId w:val="14"/>
  </w:num>
  <w:num w:numId="13">
    <w:abstractNumId w:val="5"/>
  </w:num>
  <w:num w:numId="14">
    <w:abstractNumId w:val="15"/>
  </w:num>
  <w:num w:numId="15">
    <w:abstractNumId w:val="6"/>
  </w:num>
  <w:num w:numId="16">
    <w:abstractNumId w:val="18"/>
  </w:num>
  <w:num w:numId="17">
    <w:abstractNumId w:val="19"/>
  </w:num>
  <w:num w:numId="18">
    <w:abstractNumId w:val="11"/>
  </w:num>
  <w:num w:numId="19">
    <w:abstractNumId w:val="8"/>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C1"/>
    <w:rsid w:val="000229E9"/>
    <w:rsid w:val="00030062"/>
    <w:rsid w:val="00050F75"/>
    <w:rsid w:val="00053C6D"/>
    <w:rsid w:val="00055AFF"/>
    <w:rsid w:val="000951C1"/>
    <w:rsid w:val="000C0EBB"/>
    <w:rsid w:val="000D0B52"/>
    <w:rsid w:val="000E0CDA"/>
    <w:rsid w:val="000E7823"/>
    <w:rsid w:val="0013642A"/>
    <w:rsid w:val="001A18B1"/>
    <w:rsid w:val="001C1EB6"/>
    <w:rsid w:val="001F33D6"/>
    <w:rsid w:val="002276A9"/>
    <w:rsid w:val="00291DED"/>
    <w:rsid w:val="00295A9C"/>
    <w:rsid w:val="002A72E9"/>
    <w:rsid w:val="0031286C"/>
    <w:rsid w:val="003235FF"/>
    <w:rsid w:val="00347723"/>
    <w:rsid w:val="0034779F"/>
    <w:rsid w:val="003A6C27"/>
    <w:rsid w:val="0048647A"/>
    <w:rsid w:val="004914C4"/>
    <w:rsid w:val="004D631E"/>
    <w:rsid w:val="004F571F"/>
    <w:rsid w:val="00502B22"/>
    <w:rsid w:val="00512D3C"/>
    <w:rsid w:val="00514647"/>
    <w:rsid w:val="005319BF"/>
    <w:rsid w:val="00557659"/>
    <w:rsid w:val="00565555"/>
    <w:rsid w:val="00581638"/>
    <w:rsid w:val="005832C2"/>
    <w:rsid w:val="005941B5"/>
    <w:rsid w:val="005D1F37"/>
    <w:rsid w:val="005F7347"/>
    <w:rsid w:val="00613F0F"/>
    <w:rsid w:val="006167AB"/>
    <w:rsid w:val="006506A9"/>
    <w:rsid w:val="006511BE"/>
    <w:rsid w:val="006729AA"/>
    <w:rsid w:val="006769B1"/>
    <w:rsid w:val="00677543"/>
    <w:rsid w:val="00681BFB"/>
    <w:rsid w:val="006961FA"/>
    <w:rsid w:val="0069650D"/>
    <w:rsid w:val="006E7014"/>
    <w:rsid w:val="007031A3"/>
    <w:rsid w:val="00740DF4"/>
    <w:rsid w:val="00743193"/>
    <w:rsid w:val="007E6352"/>
    <w:rsid w:val="008033A4"/>
    <w:rsid w:val="00807353"/>
    <w:rsid w:val="008240D5"/>
    <w:rsid w:val="00831E8C"/>
    <w:rsid w:val="00834C1A"/>
    <w:rsid w:val="00842FA4"/>
    <w:rsid w:val="008704DF"/>
    <w:rsid w:val="00885235"/>
    <w:rsid w:val="008C7FE9"/>
    <w:rsid w:val="008D17C7"/>
    <w:rsid w:val="008E2706"/>
    <w:rsid w:val="00922F9F"/>
    <w:rsid w:val="00980FFF"/>
    <w:rsid w:val="009C5E85"/>
    <w:rsid w:val="009E2C42"/>
    <w:rsid w:val="00A0331C"/>
    <w:rsid w:val="00A41300"/>
    <w:rsid w:val="00A87C18"/>
    <w:rsid w:val="00A95ECD"/>
    <w:rsid w:val="00A973ED"/>
    <w:rsid w:val="00AE4EC7"/>
    <w:rsid w:val="00B258FF"/>
    <w:rsid w:val="00B307F2"/>
    <w:rsid w:val="00B369FD"/>
    <w:rsid w:val="00B64523"/>
    <w:rsid w:val="00B765A0"/>
    <w:rsid w:val="00B92CD0"/>
    <w:rsid w:val="00BD79B6"/>
    <w:rsid w:val="00C036C6"/>
    <w:rsid w:val="00C0479D"/>
    <w:rsid w:val="00C3184A"/>
    <w:rsid w:val="00C45C97"/>
    <w:rsid w:val="00C54AD3"/>
    <w:rsid w:val="00C810A9"/>
    <w:rsid w:val="00CB1628"/>
    <w:rsid w:val="00D175F5"/>
    <w:rsid w:val="00D20A6E"/>
    <w:rsid w:val="00D25A2C"/>
    <w:rsid w:val="00D26BD7"/>
    <w:rsid w:val="00D4217D"/>
    <w:rsid w:val="00D93B8C"/>
    <w:rsid w:val="00DA6526"/>
    <w:rsid w:val="00DB522B"/>
    <w:rsid w:val="00DC745C"/>
    <w:rsid w:val="00DC7F42"/>
    <w:rsid w:val="00DD1C30"/>
    <w:rsid w:val="00DF3CE0"/>
    <w:rsid w:val="00E07286"/>
    <w:rsid w:val="00E64007"/>
    <w:rsid w:val="00EB66D0"/>
    <w:rsid w:val="00EE3CBA"/>
    <w:rsid w:val="00EF3803"/>
    <w:rsid w:val="00F23100"/>
    <w:rsid w:val="00F478E1"/>
    <w:rsid w:val="00F53516"/>
    <w:rsid w:val="00F71AF8"/>
    <w:rsid w:val="00F84977"/>
    <w:rsid w:val="00FA5629"/>
    <w:rsid w:val="00FC0127"/>
    <w:rsid w:val="00FF57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1301"/>
  <w15:chartTrackingRefBased/>
  <w15:docId w15:val="{5AFED3AB-CDDA-495F-952F-1EAC5EFC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42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B1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DC7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479D"/>
    <w:pPr>
      <w:ind w:left="720"/>
      <w:contextualSpacing/>
    </w:pPr>
  </w:style>
  <w:style w:type="character" w:customStyle="1" w:styleId="Overskrift2Tegn">
    <w:name w:val="Overskrift 2 Tegn"/>
    <w:basedOn w:val="Standardskrifttypeiafsnit"/>
    <w:link w:val="Overskrift2"/>
    <w:uiPriority w:val="9"/>
    <w:rsid w:val="00CB162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D4217D"/>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unhideWhenUsed/>
    <w:rsid w:val="004F571F"/>
    <w:pPr>
      <w:numPr>
        <w:numId w:val="3"/>
      </w:numPr>
      <w:contextualSpacing/>
    </w:pPr>
  </w:style>
  <w:style w:type="paragraph" w:styleId="Sidehoved">
    <w:name w:val="header"/>
    <w:basedOn w:val="Normal"/>
    <w:link w:val="SidehovedTegn"/>
    <w:uiPriority w:val="99"/>
    <w:unhideWhenUsed/>
    <w:rsid w:val="00B765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65A0"/>
  </w:style>
  <w:style w:type="paragraph" w:styleId="Sidefod">
    <w:name w:val="footer"/>
    <w:basedOn w:val="Normal"/>
    <w:link w:val="SidefodTegn"/>
    <w:uiPriority w:val="99"/>
    <w:unhideWhenUsed/>
    <w:rsid w:val="00B765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65A0"/>
  </w:style>
  <w:style w:type="paragraph" w:customStyle="1" w:styleId="Infodefinision">
    <w:name w:val="Info definision"/>
    <w:basedOn w:val="Normal"/>
    <w:uiPriority w:val="4"/>
    <w:unhideWhenUsed/>
    <w:rsid w:val="00B765A0"/>
    <w:pPr>
      <w:spacing w:after="0" w:line="290" w:lineRule="atLeast"/>
    </w:pPr>
    <w:rPr>
      <w:rFonts w:ascii="Arial" w:eastAsia="Times New Roman" w:hAnsi="Arial" w:cs="Times New Roman"/>
      <w:noProof/>
      <w:sz w:val="14"/>
      <w:szCs w:val="24"/>
      <w:lang w:eastAsia="da-DK"/>
    </w:rPr>
  </w:style>
  <w:style w:type="paragraph" w:customStyle="1" w:styleId="Adresse">
    <w:name w:val="Adresse"/>
    <w:uiPriority w:val="9"/>
    <w:rsid w:val="00B765A0"/>
    <w:pPr>
      <w:spacing w:after="0" w:line="180" w:lineRule="exact"/>
    </w:pPr>
    <w:rPr>
      <w:rFonts w:ascii="Arial" w:hAnsi="Arial"/>
      <w:noProof/>
      <w:sz w:val="14"/>
    </w:rPr>
  </w:style>
  <w:style w:type="paragraph" w:customStyle="1" w:styleId="Adresse-Enhed">
    <w:name w:val="Adresse - Enhed"/>
    <w:basedOn w:val="Adresse"/>
    <w:uiPriority w:val="9"/>
    <w:rsid w:val="00B765A0"/>
    <w:rPr>
      <w:b/>
    </w:rPr>
  </w:style>
  <w:style w:type="paragraph" w:customStyle="1" w:styleId="Adresse-medafstandfr">
    <w:name w:val="Adresse - med afstand før"/>
    <w:basedOn w:val="Adresse"/>
    <w:uiPriority w:val="9"/>
    <w:rsid w:val="00B765A0"/>
    <w:pPr>
      <w:spacing w:before="60"/>
      <w:contextualSpacing/>
    </w:pPr>
  </w:style>
  <w:style w:type="paragraph" w:styleId="Markeringsbobletekst">
    <w:name w:val="Balloon Text"/>
    <w:basedOn w:val="Normal"/>
    <w:link w:val="MarkeringsbobletekstTegn"/>
    <w:uiPriority w:val="99"/>
    <w:semiHidden/>
    <w:unhideWhenUsed/>
    <w:rsid w:val="00C54AD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4AD3"/>
    <w:rPr>
      <w:rFonts w:ascii="Segoe UI" w:hAnsi="Segoe UI" w:cs="Segoe UI"/>
      <w:sz w:val="18"/>
      <w:szCs w:val="18"/>
    </w:rPr>
  </w:style>
  <w:style w:type="character" w:styleId="Kommentarhenvisning">
    <w:name w:val="annotation reference"/>
    <w:basedOn w:val="Standardskrifttypeiafsnit"/>
    <w:uiPriority w:val="99"/>
    <w:semiHidden/>
    <w:unhideWhenUsed/>
    <w:rsid w:val="0013642A"/>
    <w:rPr>
      <w:sz w:val="16"/>
      <w:szCs w:val="16"/>
    </w:rPr>
  </w:style>
  <w:style w:type="paragraph" w:styleId="Kommentartekst">
    <w:name w:val="annotation text"/>
    <w:basedOn w:val="Normal"/>
    <w:link w:val="KommentartekstTegn"/>
    <w:uiPriority w:val="99"/>
    <w:semiHidden/>
    <w:unhideWhenUsed/>
    <w:rsid w:val="0013642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3642A"/>
    <w:rPr>
      <w:sz w:val="20"/>
      <w:szCs w:val="20"/>
    </w:rPr>
  </w:style>
  <w:style w:type="paragraph" w:styleId="Kommentaremne">
    <w:name w:val="annotation subject"/>
    <w:basedOn w:val="Kommentartekst"/>
    <w:next w:val="Kommentartekst"/>
    <w:link w:val="KommentaremneTegn"/>
    <w:uiPriority w:val="99"/>
    <w:semiHidden/>
    <w:unhideWhenUsed/>
    <w:rsid w:val="0013642A"/>
    <w:rPr>
      <w:b/>
      <w:bCs/>
    </w:rPr>
  </w:style>
  <w:style w:type="character" w:customStyle="1" w:styleId="KommentaremneTegn">
    <w:name w:val="Kommentaremne Tegn"/>
    <w:basedOn w:val="KommentartekstTegn"/>
    <w:link w:val="Kommentaremne"/>
    <w:uiPriority w:val="99"/>
    <w:semiHidden/>
    <w:rsid w:val="0013642A"/>
    <w:rPr>
      <w:b/>
      <w:bCs/>
      <w:sz w:val="20"/>
      <w:szCs w:val="20"/>
    </w:rPr>
  </w:style>
  <w:style w:type="paragraph" w:customStyle="1" w:styleId="paragraf">
    <w:name w:val="paragraf"/>
    <w:basedOn w:val="Normal"/>
    <w:rsid w:val="0013642A"/>
    <w:pPr>
      <w:spacing w:before="200"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3642A"/>
    <w:pPr>
      <w:spacing w:after="0"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13642A"/>
    <w:pPr>
      <w:spacing w:after="0" w:line="240" w:lineRule="auto"/>
      <w:ind w:left="56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13642A"/>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13642A"/>
    <w:rPr>
      <w:rFonts w:ascii="Tahoma" w:hAnsi="Tahoma" w:cs="Tahoma" w:hint="default"/>
      <w:color w:val="000000"/>
      <w:sz w:val="24"/>
      <w:szCs w:val="24"/>
      <w:shd w:val="clear" w:color="auto" w:fill="auto"/>
    </w:rPr>
  </w:style>
  <w:style w:type="character" w:customStyle="1" w:styleId="liste2nr1">
    <w:name w:val="liste2nr1"/>
    <w:basedOn w:val="Standardskrifttypeiafsnit"/>
    <w:rsid w:val="0013642A"/>
    <w:rPr>
      <w:rFonts w:ascii="Tahoma" w:hAnsi="Tahoma" w:cs="Tahoma" w:hint="default"/>
      <w:color w:val="000000"/>
      <w:sz w:val="24"/>
      <w:szCs w:val="24"/>
      <w:shd w:val="clear" w:color="auto" w:fill="auto"/>
    </w:rPr>
  </w:style>
  <w:style w:type="character" w:customStyle="1" w:styleId="Overskrift3Tegn">
    <w:name w:val="Overskrift 3 Tegn"/>
    <w:basedOn w:val="Standardskrifttypeiafsnit"/>
    <w:link w:val="Overskrift3"/>
    <w:uiPriority w:val="9"/>
    <w:semiHidden/>
    <w:rsid w:val="00DC745C"/>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DC745C"/>
    <w:rPr>
      <w:color w:val="0563C1" w:themeColor="hyperlink"/>
      <w:u w:val="single"/>
    </w:rPr>
  </w:style>
  <w:style w:type="paragraph" w:styleId="Indholdsfortegnelse2">
    <w:name w:val="toc 2"/>
    <w:basedOn w:val="Normal"/>
    <w:next w:val="Normal"/>
    <w:autoRedefine/>
    <w:uiPriority w:val="39"/>
    <w:unhideWhenUsed/>
    <w:rsid w:val="00DC745C"/>
    <w:pPr>
      <w:spacing w:after="0"/>
      <w:ind w:left="220"/>
    </w:pPr>
    <w:rPr>
      <w:rFonts w:eastAsia="Calibri" w:cs="Calibri"/>
      <w:smallCaps/>
      <w:sz w:val="20"/>
      <w:szCs w:val="20"/>
      <w:lang w:eastAsia="da-DK"/>
    </w:rPr>
  </w:style>
  <w:style w:type="paragraph" w:styleId="Indholdsfortegnelse3">
    <w:name w:val="toc 3"/>
    <w:basedOn w:val="Normal"/>
    <w:next w:val="Normal"/>
    <w:autoRedefine/>
    <w:uiPriority w:val="39"/>
    <w:unhideWhenUsed/>
    <w:rsid w:val="00DC745C"/>
    <w:pPr>
      <w:spacing w:after="0"/>
      <w:ind w:left="440"/>
    </w:pPr>
    <w:rPr>
      <w:rFonts w:eastAsia="Calibri" w:cs="Calibri"/>
      <w:i/>
      <w:iCs/>
      <w:sz w:val="20"/>
      <w:szCs w:val="20"/>
      <w:lang w:eastAsia="da-DK"/>
    </w:rPr>
  </w:style>
  <w:style w:type="paragraph" w:styleId="Indholdsfortegnelse1">
    <w:name w:val="toc 1"/>
    <w:basedOn w:val="Normal"/>
    <w:next w:val="Normal"/>
    <w:autoRedefine/>
    <w:uiPriority w:val="39"/>
    <w:unhideWhenUsed/>
    <w:rsid w:val="00502B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10564">
      <w:bodyDiv w:val="1"/>
      <w:marLeft w:val="0"/>
      <w:marRight w:val="0"/>
      <w:marTop w:val="0"/>
      <w:marBottom w:val="0"/>
      <w:divBdr>
        <w:top w:val="none" w:sz="0" w:space="0" w:color="auto"/>
        <w:left w:val="none" w:sz="0" w:space="0" w:color="auto"/>
        <w:bottom w:val="none" w:sz="0" w:space="0" w:color="auto"/>
        <w:right w:val="none" w:sz="0" w:space="0" w:color="auto"/>
      </w:divBdr>
    </w:div>
    <w:div w:id="1318147559">
      <w:bodyDiv w:val="1"/>
      <w:marLeft w:val="0"/>
      <w:marRight w:val="0"/>
      <w:marTop w:val="0"/>
      <w:marBottom w:val="0"/>
      <w:divBdr>
        <w:top w:val="none" w:sz="0" w:space="0" w:color="auto"/>
        <w:left w:val="none" w:sz="0" w:space="0" w:color="auto"/>
        <w:bottom w:val="none" w:sz="0" w:space="0" w:color="auto"/>
        <w:right w:val="none" w:sz="0" w:space="0" w:color="auto"/>
      </w:divBdr>
    </w:div>
    <w:div w:id="1510951604">
      <w:bodyDiv w:val="1"/>
      <w:marLeft w:val="0"/>
      <w:marRight w:val="0"/>
      <w:marTop w:val="0"/>
      <w:marBottom w:val="0"/>
      <w:divBdr>
        <w:top w:val="none" w:sz="0" w:space="0" w:color="auto"/>
        <w:left w:val="none" w:sz="0" w:space="0" w:color="auto"/>
        <w:bottom w:val="none" w:sz="0" w:space="0" w:color="auto"/>
        <w:right w:val="none" w:sz="0" w:space="0" w:color="auto"/>
      </w:divBdr>
    </w:div>
    <w:div w:id="1542666389">
      <w:bodyDiv w:val="1"/>
      <w:marLeft w:val="0"/>
      <w:marRight w:val="0"/>
      <w:marTop w:val="0"/>
      <w:marBottom w:val="0"/>
      <w:divBdr>
        <w:top w:val="none" w:sz="0" w:space="0" w:color="auto"/>
        <w:left w:val="none" w:sz="0" w:space="0" w:color="auto"/>
        <w:bottom w:val="none" w:sz="0" w:space="0" w:color="auto"/>
        <w:right w:val="none" w:sz="0" w:space="0" w:color="auto"/>
      </w:divBdr>
      <w:divsChild>
        <w:div w:id="177045365">
          <w:marLeft w:val="0"/>
          <w:marRight w:val="0"/>
          <w:marTop w:val="0"/>
          <w:marBottom w:val="300"/>
          <w:divBdr>
            <w:top w:val="none" w:sz="0" w:space="0" w:color="auto"/>
            <w:left w:val="none" w:sz="0" w:space="0" w:color="auto"/>
            <w:bottom w:val="none" w:sz="0" w:space="0" w:color="auto"/>
            <w:right w:val="none" w:sz="0" w:space="0" w:color="auto"/>
          </w:divBdr>
          <w:divsChild>
            <w:div w:id="1008673254">
              <w:marLeft w:val="0"/>
              <w:marRight w:val="0"/>
              <w:marTop w:val="0"/>
              <w:marBottom w:val="0"/>
              <w:divBdr>
                <w:top w:val="none" w:sz="0" w:space="0" w:color="auto"/>
                <w:left w:val="single" w:sz="6" w:space="1" w:color="FFFFFF"/>
                <w:bottom w:val="none" w:sz="0" w:space="0" w:color="auto"/>
                <w:right w:val="single" w:sz="6" w:space="1" w:color="FFFFFF"/>
              </w:divBdr>
              <w:divsChild>
                <w:div w:id="1729186145">
                  <w:marLeft w:val="0"/>
                  <w:marRight w:val="0"/>
                  <w:marTop w:val="0"/>
                  <w:marBottom w:val="0"/>
                  <w:divBdr>
                    <w:top w:val="none" w:sz="0" w:space="0" w:color="auto"/>
                    <w:left w:val="none" w:sz="0" w:space="0" w:color="auto"/>
                    <w:bottom w:val="none" w:sz="0" w:space="0" w:color="auto"/>
                    <w:right w:val="none" w:sz="0" w:space="0" w:color="auto"/>
                  </w:divBdr>
                  <w:divsChild>
                    <w:div w:id="1935287244">
                      <w:marLeft w:val="0"/>
                      <w:marRight w:val="0"/>
                      <w:marTop w:val="0"/>
                      <w:marBottom w:val="0"/>
                      <w:divBdr>
                        <w:top w:val="none" w:sz="0" w:space="0" w:color="auto"/>
                        <w:left w:val="none" w:sz="0" w:space="0" w:color="auto"/>
                        <w:bottom w:val="none" w:sz="0" w:space="0" w:color="auto"/>
                        <w:right w:val="none" w:sz="0" w:space="0" w:color="auto"/>
                      </w:divBdr>
                      <w:divsChild>
                        <w:div w:id="895747259">
                          <w:marLeft w:val="0"/>
                          <w:marRight w:val="0"/>
                          <w:marTop w:val="0"/>
                          <w:marBottom w:val="0"/>
                          <w:divBdr>
                            <w:top w:val="none" w:sz="0" w:space="0" w:color="auto"/>
                            <w:left w:val="none" w:sz="0" w:space="0" w:color="auto"/>
                            <w:bottom w:val="none" w:sz="0" w:space="0" w:color="auto"/>
                            <w:right w:val="none" w:sz="0" w:space="0" w:color="auto"/>
                          </w:divBdr>
                          <w:divsChild>
                            <w:div w:id="787048597">
                              <w:marLeft w:val="0"/>
                              <w:marRight w:val="0"/>
                              <w:marTop w:val="0"/>
                              <w:marBottom w:val="0"/>
                              <w:divBdr>
                                <w:top w:val="none" w:sz="0" w:space="0" w:color="auto"/>
                                <w:left w:val="none" w:sz="0" w:space="0" w:color="auto"/>
                                <w:bottom w:val="none" w:sz="0" w:space="0" w:color="auto"/>
                                <w:right w:val="none" w:sz="0" w:space="0" w:color="auto"/>
                              </w:divBdr>
                              <w:divsChild>
                                <w:div w:id="1627004488">
                                  <w:marLeft w:val="0"/>
                                  <w:marRight w:val="0"/>
                                  <w:marTop w:val="0"/>
                                  <w:marBottom w:val="0"/>
                                  <w:divBdr>
                                    <w:top w:val="none" w:sz="0" w:space="0" w:color="auto"/>
                                    <w:left w:val="none" w:sz="0" w:space="0" w:color="auto"/>
                                    <w:bottom w:val="none" w:sz="0" w:space="0" w:color="auto"/>
                                    <w:right w:val="none" w:sz="0" w:space="0" w:color="auto"/>
                                  </w:divBdr>
                                  <w:divsChild>
                                    <w:div w:id="1125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jledninger.kp.dk/m/7992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iegruppe_facilitering@kp.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jledninger.kp.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ngouts.google.com/" TargetMode="External"/><Relationship Id="rId4" Type="http://schemas.openxmlformats.org/officeDocument/2006/relationships/settings" Target="settings.xml"/><Relationship Id="rId9" Type="http://schemas.openxmlformats.org/officeDocument/2006/relationships/hyperlink" Target="https://appear.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63F5-308C-46D4-B9DE-DE60CF57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Gade</dc:creator>
  <cp:keywords/>
  <dc:description/>
  <cp:lastModifiedBy>Thomas Seiger Behrens</cp:lastModifiedBy>
  <cp:revision>14</cp:revision>
  <cp:lastPrinted>2019-03-05T11:38:00Z</cp:lastPrinted>
  <dcterms:created xsi:type="dcterms:W3CDTF">2019-03-05T08:08:00Z</dcterms:created>
  <dcterms:modified xsi:type="dcterms:W3CDTF">2019-03-05T11:38:00Z</dcterms:modified>
</cp:coreProperties>
</file>