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201D" w14:textId="550AC101" w:rsidR="00A36F27" w:rsidRPr="00AB623A" w:rsidRDefault="003A6D72" w:rsidP="003E3E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PAU - </w:t>
      </w:r>
      <w:r w:rsidR="00AB623A" w:rsidRPr="00AB623A">
        <w:rPr>
          <w:b/>
          <w:bCs/>
          <w:sz w:val="24"/>
          <w:szCs w:val="24"/>
        </w:rPr>
        <w:t>Oversigt over nøgletal</w:t>
      </w:r>
      <w:r>
        <w:rPr>
          <w:b/>
          <w:bCs/>
          <w:sz w:val="24"/>
          <w:szCs w:val="24"/>
        </w:rPr>
        <w:t xml:space="preserve"> for PAU</w:t>
      </w:r>
      <w:r w:rsidR="00AB623A" w:rsidRPr="00AB623A">
        <w:rPr>
          <w:b/>
          <w:bCs/>
          <w:sz w:val="24"/>
          <w:szCs w:val="24"/>
        </w:rPr>
        <w:t xml:space="preserve"> til årlig status 202</w:t>
      </w:r>
      <w:r w:rsidR="00E16E67">
        <w:rPr>
          <w:b/>
          <w:bCs/>
          <w:sz w:val="24"/>
          <w:szCs w:val="24"/>
        </w:rPr>
        <w:t>2</w:t>
      </w:r>
    </w:p>
    <w:p w14:paraId="1D519C50" w14:textId="14E30026" w:rsidR="00AB623A" w:rsidRDefault="00AB623A" w:rsidP="003E3E0B"/>
    <w:p w14:paraId="63895B77" w14:textId="4D739D83" w:rsidR="00AB623A" w:rsidRDefault="00AB623A" w:rsidP="003E3E0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12"/>
        <w:gridCol w:w="2717"/>
        <w:gridCol w:w="2740"/>
        <w:gridCol w:w="2717"/>
        <w:gridCol w:w="2739"/>
      </w:tblGrid>
      <w:tr w:rsidR="00D27BE8" w14:paraId="5A413CC7" w14:textId="77777777" w:rsidTr="00FA5921">
        <w:tc>
          <w:tcPr>
            <w:tcW w:w="2719" w:type="dxa"/>
            <w:shd w:val="clear" w:color="auto" w:fill="EAF1DD" w:themeFill="accent3" w:themeFillTint="33"/>
          </w:tcPr>
          <w:p w14:paraId="3B9105A2" w14:textId="77777777" w:rsidR="00D27BE8" w:rsidRDefault="00D27BE8" w:rsidP="00402EE8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Tal fra PAU</w:t>
            </w:r>
          </w:p>
          <w:p w14:paraId="1FF4E881" w14:textId="77777777" w:rsidR="00144E81" w:rsidRDefault="00144E81" w:rsidP="00402EE8">
            <w:pPr>
              <w:rPr>
                <w:rFonts w:cs="Arial"/>
                <w:b/>
                <w:bCs/>
                <w:szCs w:val="20"/>
              </w:rPr>
            </w:pPr>
          </w:p>
          <w:p w14:paraId="6CE78890" w14:textId="556E219E" w:rsidR="00144E81" w:rsidRDefault="00144E81" w:rsidP="00402EE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21" w:type="dxa"/>
            <w:shd w:val="clear" w:color="auto" w:fill="EAF1DD" w:themeFill="accent3" w:themeFillTint="33"/>
          </w:tcPr>
          <w:p w14:paraId="096EE750" w14:textId="163E2CE0" w:rsidR="00D27BE8" w:rsidRDefault="00D27BE8" w:rsidP="00402EE8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</w:t>
            </w:r>
            <w:r w:rsidR="00C11247">
              <w:rPr>
                <w:rFonts w:cs="Arial"/>
                <w:b/>
                <w:bCs/>
                <w:szCs w:val="20"/>
              </w:rPr>
              <w:t>20</w:t>
            </w:r>
          </w:p>
        </w:tc>
        <w:tc>
          <w:tcPr>
            <w:tcW w:w="2724" w:type="dxa"/>
            <w:shd w:val="clear" w:color="auto" w:fill="EAF1DD" w:themeFill="accent3" w:themeFillTint="33"/>
          </w:tcPr>
          <w:p w14:paraId="255C6AEF" w14:textId="30AE4249" w:rsidR="00E1472B" w:rsidRDefault="00E1472B" w:rsidP="00E1472B">
            <w:pPr>
              <w:rPr>
                <w:b/>
                <w:bCs/>
              </w:rPr>
            </w:pPr>
            <w:r w:rsidRPr="00AB623A">
              <w:rPr>
                <w:b/>
                <w:bCs/>
              </w:rPr>
              <w:t>Status på nøgletal 20</w:t>
            </w:r>
            <w:r w:rsidR="00C11247">
              <w:rPr>
                <w:b/>
                <w:bCs/>
              </w:rPr>
              <w:t>20</w:t>
            </w:r>
            <w:r w:rsidRPr="00AB623A">
              <w:rPr>
                <w:b/>
                <w:bCs/>
              </w:rPr>
              <w:t>:</w:t>
            </w:r>
          </w:p>
          <w:p w14:paraId="657F0699" w14:textId="77777777" w:rsidR="00E1472B" w:rsidRPr="00AB623A" w:rsidRDefault="00E1472B" w:rsidP="00E1472B">
            <w:pPr>
              <w:rPr>
                <w:b/>
                <w:bCs/>
              </w:rPr>
            </w:pPr>
          </w:p>
          <w:p w14:paraId="552D0920" w14:textId="77777777" w:rsidR="00E1472B" w:rsidRPr="00AB623A" w:rsidRDefault="00E1472B" w:rsidP="00E1472B">
            <w:pPr>
              <w:rPr>
                <w:rFonts w:ascii="Georgia" w:hAnsi="Georgia"/>
              </w:rPr>
            </w:pPr>
            <w:r w:rsidRPr="00AB623A">
              <w:t>Tre udfald</w:t>
            </w:r>
          </w:p>
          <w:p w14:paraId="3BC3FFE5" w14:textId="77777777" w:rsidR="00E1472B" w:rsidRPr="00AB623A" w:rsidRDefault="00E1472B" w:rsidP="00E1472B">
            <w:r w:rsidRPr="00AB623A">
              <w:t>1: Overholdt</w:t>
            </w:r>
          </w:p>
          <w:p w14:paraId="693CC3EA" w14:textId="77777777" w:rsidR="00E1472B" w:rsidRPr="00AB623A" w:rsidRDefault="00E1472B" w:rsidP="00E1472B">
            <w:r w:rsidRPr="00AB623A">
              <w:t xml:space="preserve">2: Allerede adresseret </w:t>
            </w:r>
          </w:p>
          <w:p w14:paraId="5B34CC09" w14:textId="77777777" w:rsidR="00E1472B" w:rsidRPr="00AB623A" w:rsidRDefault="00E1472B" w:rsidP="00E1472B">
            <w:r w:rsidRPr="00AB623A">
              <w:t>3: Ny handling</w:t>
            </w:r>
          </w:p>
          <w:p w14:paraId="7EACAA38" w14:textId="138461EB" w:rsidR="00D27BE8" w:rsidRDefault="00E1472B" w:rsidP="00E1472B">
            <w:pPr>
              <w:rPr>
                <w:rFonts w:cs="Arial"/>
                <w:b/>
                <w:bCs/>
                <w:szCs w:val="20"/>
              </w:rPr>
            </w:pPr>
            <w:r w:rsidRPr="00AB623A">
              <w:t>4: Handling igangsættes ikk</w:t>
            </w:r>
            <w:r>
              <w:t>e</w:t>
            </w:r>
          </w:p>
        </w:tc>
        <w:tc>
          <w:tcPr>
            <w:tcW w:w="2721" w:type="dxa"/>
            <w:shd w:val="clear" w:color="auto" w:fill="EAF1DD" w:themeFill="accent3" w:themeFillTint="33"/>
          </w:tcPr>
          <w:p w14:paraId="410B3575" w14:textId="02A174B3" w:rsidR="00D27BE8" w:rsidRDefault="00E1472B" w:rsidP="00402EE8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202</w:t>
            </w:r>
            <w:r w:rsidR="00C11247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2740" w:type="dxa"/>
            <w:shd w:val="clear" w:color="auto" w:fill="EAF1DD" w:themeFill="accent3" w:themeFillTint="33"/>
          </w:tcPr>
          <w:p w14:paraId="208317FE" w14:textId="027E0D37" w:rsidR="00E1472B" w:rsidRDefault="00E1472B" w:rsidP="00E1472B">
            <w:pPr>
              <w:rPr>
                <w:b/>
                <w:bCs/>
              </w:rPr>
            </w:pPr>
            <w:r w:rsidRPr="00AB623A">
              <w:rPr>
                <w:b/>
                <w:bCs/>
              </w:rPr>
              <w:t>Status på nøgletal 20</w:t>
            </w:r>
            <w:r w:rsidR="004532EE">
              <w:rPr>
                <w:b/>
                <w:bCs/>
              </w:rPr>
              <w:t>2</w:t>
            </w:r>
            <w:r w:rsidR="00C11247">
              <w:rPr>
                <w:b/>
                <w:bCs/>
              </w:rPr>
              <w:t>1</w:t>
            </w:r>
            <w:r w:rsidRPr="00AB623A">
              <w:rPr>
                <w:b/>
                <w:bCs/>
              </w:rPr>
              <w:t>:</w:t>
            </w:r>
          </w:p>
          <w:p w14:paraId="603C40C4" w14:textId="77777777" w:rsidR="00E1472B" w:rsidRPr="00AB623A" w:rsidRDefault="00E1472B" w:rsidP="00E1472B">
            <w:pPr>
              <w:rPr>
                <w:b/>
                <w:bCs/>
              </w:rPr>
            </w:pPr>
          </w:p>
          <w:p w14:paraId="028D82B6" w14:textId="77777777" w:rsidR="00E1472B" w:rsidRPr="00AB623A" w:rsidRDefault="00E1472B" w:rsidP="00E1472B">
            <w:pPr>
              <w:rPr>
                <w:rFonts w:ascii="Georgia" w:hAnsi="Georgia"/>
              </w:rPr>
            </w:pPr>
            <w:r w:rsidRPr="00AB623A">
              <w:t>Tre udfald</w:t>
            </w:r>
          </w:p>
          <w:p w14:paraId="09DC3BFD" w14:textId="77777777" w:rsidR="00E1472B" w:rsidRPr="00AB623A" w:rsidRDefault="00E1472B" w:rsidP="00E1472B">
            <w:r w:rsidRPr="00AB623A">
              <w:t>1: Overholdt</w:t>
            </w:r>
          </w:p>
          <w:p w14:paraId="60F61168" w14:textId="77777777" w:rsidR="00E1472B" w:rsidRPr="00AB623A" w:rsidRDefault="00E1472B" w:rsidP="00E1472B">
            <w:r w:rsidRPr="00AB623A">
              <w:t xml:space="preserve">2: Allerede adresseret </w:t>
            </w:r>
          </w:p>
          <w:p w14:paraId="5B06B1F7" w14:textId="77777777" w:rsidR="00E1472B" w:rsidRPr="00AB623A" w:rsidRDefault="00E1472B" w:rsidP="00E1472B">
            <w:r w:rsidRPr="00AB623A">
              <w:t>3: Ny handling</w:t>
            </w:r>
          </w:p>
          <w:p w14:paraId="660EA0F1" w14:textId="2AE63091" w:rsidR="00D27BE8" w:rsidRDefault="00E1472B" w:rsidP="00E1472B">
            <w:pPr>
              <w:rPr>
                <w:rFonts w:cs="Arial"/>
                <w:b/>
                <w:bCs/>
                <w:szCs w:val="20"/>
              </w:rPr>
            </w:pPr>
            <w:r w:rsidRPr="00AB623A">
              <w:t>4: Handling igangsættes ikk</w:t>
            </w:r>
            <w:r>
              <w:t>e</w:t>
            </w:r>
          </w:p>
        </w:tc>
      </w:tr>
      <w:tr w:rsidR="009C1D64" w14:paraId="11EF4F30" w14:textId="77777777" w:rsidTr="00FA5921">
        <w:tc>
          <w:tcPr>
            <w:tcW w:w="2719" w:type="dxa"/>
            <w:shd w:val="clear" w:color="auto" w:fill="EAF1DD" w:themeFill="accent3" w:themeFillTint="33"/>
          </w:tcPr>
          <w:p w14:paraId="63C6A937" w14:textId="639EA7FA" w:rsidR="009C1D64" w:rsidRDefault="009C1D64" w:rsidP="00402EE8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EUD-reformens mål.</w:t>
            </w:r>
          </w:p>
        </w:tc>
        <w:tc>
          <w:tcPr>
            <w:tcW w:w="2721" w:type="dxa"/>
            <w:shd w:val="clear" w:color="auto" w:fill="EAF1DD" w:themeFill="accent3" w:themeFillTint="33"/>
          </w:tcPr>
          <w:p w14:paraId="575688CF" w14:textId="77777777" w:rsidR="009C1D64" w:rsidRDefault="009C1D64" w:rsidP="00402EE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24" w:type="dxa"/>
            <w:shd w:val="clear" w:color="auto" w:fill="EAF1DD" w:themeFill="accent3" w:themeFillTint="33"/>
          </w:tcPr>
          <w:p w14:paraId="2DCB4145" w14:textId="77777777" w:rsidR="009C1D64" w:rsidRPr="00AB623A" w:rsidRDefault="009C1D64" w:rsidP="00E1472B">
            <w:pPr>
              <w:rPr>
                <w:b/>
                <w:bCs/>
              </w:rPr>
            </w:pPr>
          </w:p>
        </w:tc>
        <w:tc>
          <w:tcPr>
            <w:tcW w:w="2721" w:type="dxa"/>
            <w:shd w:val="clear" w:color="auto" w:fill="EAF1DD" w:themeFill="accent3" w:themeFillTint="33"/>
          </w:tcPr>
          <w:p w14:paraId="6993C643" w14:textId="77777777" w:rsidR="009C1D64" w:rsidRDefault="009C1D64" w:rsidP="00402EE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0" w:type="dxa"/>
            <w:shd w:val="clear" w:color="auto" w:fill="EAF1DD" w:themeFill="accent3" w:themeFillTint="33"/>
          </w:tcPr>
          <w:p w14:paraId="6529DC24" w14:textId="77777777" w:rsidR="009C1D64" w:rsidRPr="00AB623A" w:rsidRDefault="009C1D64" w:rsidP="00E1472B">
            <w:pPr>
              <w:rPr>
                <w:b/>
                <w:bCs/>
              </w:rPr>
            </w:pPr>
          </w:p>
        </w:tc>
      </w:tr>
      <w:tr w:rsidR="00FA5921" w14:paraId="1F961E16" w14:textId="77777777" w:rsidTr="00FA5921">
        <w:tc>
          <w:tcPr>
            <w:tcW w:w="2719" w:type="dxa"/>
          </w:tcPr>
          <w:p w14:paraId="6287481B" w14:textId="77777777" w:rsidR="00FA5921" w:rsidRPr="00D17EA5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D17EA5">
              <w:rPr>
                <w:rFonts w:cs="Arial"/>
                <w:color w:val="000000"/>
                <w:szCs w:val="20"/>
              </w:rPr>
              <w:t xml:space="preserve">Mål 1: Flere elever skal vælge en EUD direkte efter 9. eller 10. klasse. </w:t>
            </w:r>
          </w:p>
          <w:p w14:paraId="13C58878" w14:textId="4F5215C7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721" w:type="dxa"/>
          </w:tcPr>
          <w:p w14:paraId="1C1125D5" w14:textId="061946C7" w:rsidR="00FA5921" w:rsidRPr="006A5C76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Ikke relevant</w:t>
            </w:r>
          </w:p>
        </w:tc>
        <w:tc>
          <w:tcPr>
            <w:tcW w:w="2724" w:type="dxa"/>
          </w:tcPr>
          <w:p w14:paraId="58E525BC" w14:textId="77A9A9AC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Ikke relevant</w:t>
            </w:r>
          </w:p>
        </w:tc>
        <w:tc>
          <w:tcPr>
            <w:tcW w:w="2721" w:type="dxa"/>
          </w:tcPr>
          <w:p w14:paraId="69E57077" w14:textId="778D1B63" w:rsidR="00FA5921" w:rsidRPr="006A5C76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Ikke relevant</w:t>
            </w:r>
          </w:p>
        </w:tc>
        <w:tc>
          <w:tcPr>
            <w:tcW w:w="2740" w:type="dxa"/>
          </w:tcPr>
          <w:p w14:paraId="221876E6" w14:textId="1138AAE8" w:rsidR="00FA5921" w:rsidRPr="006A5C76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Ikke relevant</w:t>
            </w:r>
          </w:p>
        </w:tc>
      </w:tr>
      <w:tr w:rsidR="00FA5921" w14:paraId="2C379050" w14:textId="77777777" w:rsidTr="00216B9B">
        <w:tc>
          <w:tcPr>
            <w:tcW w:w="2719" w:type="dxa"/>
          </w:tcPr>
          <w:p w14:paraId="7964D9CF" w14:textId="77777777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D17EA5">
              <w:rPr>
                <w:rFonts w:cs="Arial"/>
                <w:color w:val="000000"/>
                <w:szCs w:val="20"/>
              </w:rPr>
              <w:t>Mål 2: Flere skal fuldføre en EUD.</w:t>
            </w:r>
          </w:p>
          <w:p w14:paraId="42BB0937" w14:textId="77777777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4D93FA88" w14:textId="643F0EFB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21" w:type="dxa"/>
          </w:tcPr>
          <w:p w14:paraId="0614B6B1" w14:textId="77777777" w:rsidR="00FA5921" w:rsidRPr="00A642D6" w:rsidRDefault="00FA5921" w:rsidP="00FA5921">
            <w:pPr>
              <w:rPr>
                <w:rFonts w:cs="Arial"/>
                <w:szCs w:val="20"/>
              </w:rPr>
            </w:pPr>
            <w:r w:rsidRPr="00A642D6">
              <w:rPr>
                <w:rFonts w:cs="Arial"/>
                <w:szCs w:val="20"/>
              </w:rPr>
              <w:t>Frafald på hovedforløbet:</w:t>
            </w:r>
          </w:p>
          <w:p w14:paraId="63B15933" w14:textId="77777777" w:rsidR="00FA5921" w:rsidRPr="00A642D6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7,6%</w:t>
            </w:r>
            <w:r w:rsidRPr="00A642D6">
              <w:rPr>
                <w:rFonts w:cs="Arial"/>
                <w:szCs w:val="20"/>
              </w:rPr>
              <w:t xml:space="preserve"> på KP.</w:t>
            </w:r>
          </w:p>
          <w:p w14:paraId="25B7DC82" w14:textId="77777777" w:rsidR="00FA5921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3,5</w:t>
            </w:r>
            <w:r w:rsidRPr="00A642D6">
              <w:rPr>
                <w:rFonts w:cs="Arial"/>
                <w:szCs w:val="20"/>
              </w:rPr>
              <w:t>% på landsplan.</w:t>
            </w:r>
          </w:p>
          <w:p w14:paraId="19933F0C" w14:textId="77777777" w:rsidR="00FA5921" w:rsidRDefault="00FA5921" w:rsidP="00FA5921">
            <w:pPr>
              <w:rPr>
                <w:rFonts w:cs="Arial"/>
                <w:szCs w:val="20"/>
              </w:rPr>
            </w:pPr>
          </w:p>
          <w:p w14:paraId="40E65E57" w14:textId="77777777" w:rsidR="00FA5921" w:rsidRPr="00A642D6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antal er tallet gået fra 3 til 9 personer.</w:t>
            </w:r>
          </w:p>
          <w:p w14:paraId="60BE052C" w14:textId="77777777" w:rsidR="00FA5921" w:rsidRPr="00A642D6" w:rsidRDefault="00FA5921" w:rsidP="00FA5921">
            <w:pPr>
              <w:rPr>
                <w:rFonts w:cs="Arial"/>
                <w:szCs w:val="20"/>
              </w:rPr>
            </w:pPr>
          </w:p>
          <w:p w14:paraId="40FF096D" w14:textId="74D95374" w:rsidR="00FA5921" w:rsidRPr="006A5C76" w:rsidRDefault="00FA5921" w:rsidP="00FA5921">
            <w:pPr>
              <w:rPr>
                <w:rFonts w:cs="Arial"/>
                <w:szCs w:val="20"/>
              </w:rPr>
            </w:pPr>
            <w:r w:rsidRPr="00A642D6">
              <w:rPr>
                <w:rFonts w:cs="Arial"/>
                <w:szCs w:val="20"/>
              </w:rPr>
              <w:t>(Uddannelsesstatistik.dk, 201</w:t>
            </w:r>
            <w:r>
              <w:rPr>
                <w:rFonts w:cs="Arial"/>
                <w:szCs w:val="20"/>
              </w:rPr>
              <w:t>9</w:t>
            </w:r>
            <w:r w:rsidRPr="00A642D6">
              <w:rPr>
                <w:rFonts w:cs="Arial"/>
                <w:szCs w:val="20"/>
              </w:rPr>
              <w:t>).</w:t>
            </w:r>
          </w:p>
        </w:tc>
        <w:tc>
          <w:tcPr>
            <w:tcW w:w="2724" w:type="dxa"/>
          </w:tcPr>
          <w:p w14:paraId="163C9F46" w14:textId="77777777" w:rsidR="00FA5921" w:rsidRPr="006A5C76" w:rsidRDefault="00FA5921" w:rsidP="00FA5921">
            <w:pPr>
              <w:rPr>
                <w:rFonts w:cs="Arial"/>
                <w:color w:val="000000" w:themeColor="text1"/>
                <w:szCs w:val="20"/>
              </w:rPr>
            </w:pPr>
            <w:r w:rsidRPr="006A5C76">
              <w:rPr>
                <w:rFonts w:cs="Arial"/>
                <w:color w:val="000000" w:themeColor="text1"/>
                <w:szCs w:val="20"/>
              </w:rPr>
              <w:t>Fra beslutningsloggen:</w:t>
            </w:r>
            <w:r w:rsidRPr="006A5C76">
              <w:rPr>
                <w:rFonts w:cs="Arial"/>
                <w:color w:val="000000" w:themeColor="text1"/>
                <w:szCs w:val="20"/>
              </w:rPr>
              <w:br/>
              <w:t xml:space="preserve">Handling igangsættes ikke. </w:t>
            </w:r>
          </w:p>
          <w:p w14:paraId="2EB6EEBD" w14:textId="77777777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13196228" w14:textId="14CC8D43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6A5C76">
              <w:rPr>
                <w:rFonts w:cs="Arial"/>
                <w:color w:val="000000" w:themeColor="text1"/>
                <w:szCs w:val="20"/>
              </w:rPr>
              <w:t xml:space="preserve">Frafaldet på hovedforløbet på KP ligger </w:t>
            </w:r>
            <w:r>
              <w:rPr>
                <w:rFonts w:cs="Arial"/>
                <w:color w:val="000000" w:themeColor="text1"/>
                <w:szCs w:val="20"/>
              </w:rPr>
              <w:t>over</w:t>
            </w:r>
            <w:r w:rsidRPr="006A5C76">
              <w:rPr>
                <w:rFonts w:cs="Arial"/>
                <w:color w:val="000000" w:themeColor="text1"/>
                <w:szCs w:val="20"/>
              </w:rPr>
              <w:t xml:space="preserve"> det nationale gennemsnit</w:t>
            </w:r>
            <w:r>
              <w:rPr>
                <w:rFonts w:cs="Arial"/>
                <w:color w:val="000000" w:themeColor="text1"/>
                <w:szCs w:val="20"/>
              </w:rPr>
              <w:t>, men er fortsat lavt</w:t>
            </w:r>
            <w:r w:rsidRPr="006A5C76">
              <w:rPr>
                <w:rFonts w:cs="Arial"/>
                <w:color w:val="000000" w:themeColor="text1"/>
                <w:szCs w:val="20"/>
              </w:rPr>
              <w:t xml:space="preserve">. </w:t>
            </w:r>
          </w:p>
        </w:tc>
        <w:tc>
          <w:tcPr>
            <w:tcW w:w="2721" w:type="dxa"/>
            <w:shd w:val="clear" w:color="auto" w:fill="auto"/>
          </w:tcPr>
          <w:p w14:paraId="5CA586A8" w14:textId="77777777" w:rsidR="00FA5921" w:rsidRPr="00A642D6" w:rsidRDefault="00FA5921" w:rsidP="00FA5921">
            <w:pPr>
              <w:rPr>
                <w:rFonts w:cs="Arial"/>
                <w:szCs w:val="20"/>
              </w:rPr>
            </w:pPr>
            <w:r w:rsidRPr="00A642D6">
              <w:rPr>
                <w:rFonts w:cs="Arial"/>
                <w:szCs w:val="20"/>
              </w:rPr>
              <w:t>Frafald på hovedforløbet:</w:t>
            </w:r>
          </w:p>
          <w:p w14:paraId="552BCCB2" w14:textId="646CC2B3" w:rsidR="00FA5921" w:rsidRPr="00A642D6" w:rsidRDefault="00DD3E15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2,5</w:t>
            </w:r>
            <w:r w:rsidR="00FA5921">
              <w:rPr>
                <w:rFonts w:cs="Arial"/>
                <w:szCs w:val="20"/>
              </w:rPr>
              <w:t>%</w:t>
            </w:r>
            <w:r w:rsidR="00FA5921" w:rsidRPr="00A642D6">
              <w:rPr>
                <w:rFonts w:cs="Arial"/>
                <w:szCs w:val="20"/>
              </w:rPr>
              <w:t xml:space="preserve"> på KP.</w:t>
            </w:r>
          </w:p>
          <w:p w14:paraId="0C58B790" w14:textId="71F587B2" w:rsidR="00FA5921" w:rsidRDefault="00CE3FFE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5,7</w:t>
            </w:r>
            <w:r w:rsidR="00FA5921" w:rsidRPr="00A642D6">
              <w:rPr>
                <w:rFonts w:cs="Arial"/>
                <w:szCs w:val="20"/>
              </w:rPr>
              <w:t>% på landsplan.</w:t>
            </w:r>
          </w:p>
          <w:p w14:paraId="4286BC32" w14:textId="77777777" w:rsidR="00FA5921" w:rsidRDefault="00FA5921" w:rsidP="00FA5921">
            <w:pPr>
              <w:rPr>
                <w:rFonts w:cs="Arial"/>
                <w:szCs w:val="20"/>
              </w:rPr>
            </w:pPr>
          </w:p>
          <w:p w14:paraId="45EE9C6F" w14:textId="48545299" w:rsidR="00FA5921" w:rsidRPr="00A642D6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 antal er tallet gået fra </w:t>
            </w:r>
            <w:r w:rsidR="00F150DB">
              <w:rPr>
                <w:rFonts w:cs="Arial"/>
                <w:szCs w:val="20"/>
              </w:rPr>
              <w:t>9</w:t>
            </w:r>
            <w:r>
              <w:rPr>
                <w:rFonts w:cs="Arial"/>
                <w:szCs w:val="20"/>
              </w:rPr>
              <w:t xml:space="preserve"> til </w:t>
            </w:r>
            <w:r w:rsidR="005E6D25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 xml:space="preserve"> personer.</w:t>
            </w:r>
          </w:p>
          <w:p w14:paraId="6DF43918" w14:textId="77777777" w:rsidR="00FA5921" w:rsidRPr="00A642D6" w:rsidRDefault="00FA5921" w:rsidP="00FA5921">
            <w:pPr>
              <w:rPr>
                <w:rFonts w:cs="Arial"/>
                <w:szCs w:val="20"/>
              </w:rPr>
            </w:pPr>
          </w:p>
          <w:p w14:paraId="4FD75DEA" w14:textId="6AA40EC5" w:rsidR="00FA5921" w:rsidRPr="006A5C76" w:rsidRDefault="00FA5921" w:rsidP="00FA5921">
            <w:pPr>
              <w:rPr>
                <w:rFonts w:cs="Arial"/>
                <w:szCs w:val="20"/>
              </w:rPr>
            </w:pPr>
            <w:r w:rsidRPr="00A642D6">
              <w:rPr>
                <w:rFonts w:cs="Arial"/>
                <w:szCs w:val="20"/>
              </w:rPr>
              <w:t>(</w:t>
            </w:r>
            <w:r w:rsidR="00F150DB">
              <w:rPr>
                <w:rFonts w:cs="Arial"/>
                <w:szCs w:val="20"/>
              </w:rPr>
              <w:t>Studieservice</w:t>
            </w:r>
            <w:r w:rsidR="00DD3E15">
              <w:rPr>
                <w:rFonts w:cs="Arial"/>
                <w:szCs w:val="20"/>
              </w:rPr>
              <w:t xml:space="preserve"> KP</w:t>
            </w:r>
            <w:r w:rsidR="00785DF5">
              <w:rPr>
                <w:rFonts w:cs="Arial"/>
                <w:szCs w:val="20"/>
              </w:rPr>
              <w:t>,</w:t>
            </w:r>
            <w:r w:rsidR="00DD3E15">
              <w:rPr>
                <w:rFonts w:cs="Arial"/>
                <w:szCs w:val="20"/>
              </w:rPr>
              <w:t xml:space="preserve"> 202</w:t>
            </w:r>
            <w:r w:rsidR="00867EF9">
              <w:rPr>
                <w:rFonts w:cs="Arial"/>
                <w:szCs w:val="20"/>
              </w:rPr>
              <w:t>2</w:t>
            </w:r>
            <w:r w:rsidRPr="00A642D6">
              <w:rPr>
                <w:rFonts w:cs="Arial"/>
                <w:szCs w:val="20"/>
              </w:rPr>
              <w:t>).</w:t>
            </w:r>
          </w:p>
        </w:tc>
        <w:tc>
          <w:tcPr>
            <w:tcW w:w="2740" w:type="dxa"/>
            <w:shd w:val="clear" w:color="auto" w:fill="auto"/>
          </w:tcPr>
          <w:p w14:paraId="0E4354A7" w14:textId="77777777" w:rsidR="00216B9B" w:rsidRPr="00896A90" w:rsidRDefault="00FA5921" w:rsidP="00216B9B">
            <w:pPr>
              <w:rPr>
                <w:rFonts w:cs="Arial"/>
                <w:color w:val="000000" w:themeColor="text1"/>
                <w:szCs w:val="20"/>
              </w:rPr>
            </w:pPr>
            <w:r w:rsidRPr="00896A90">
              <w:rPr>
                <w:rFonts w:cs="Arial"/>
                <w:color w:val="000000" w:themeColor="text1"/>
                <w:szCs w:val="20"/>
              </w:rPr>
              <w:t>Fra beslutningsloggen:</w:t>
            </w:r>
            <w:r w:rsidRPr="00896A90">
              <w:rPr>
                <w:rFonts w:cs="Arial"/>
                <w:color w:val="000000" w:themeColor="text1"/>
                <w:szCs w:val="20"/>
              </w:rPr>
              <w:br/>
              <w:t>Handling igangsættes ikke.</w:t>
            </w:r>
          </w:p>
          <w:p w14:paraId="3C6BB47D" w14:textId="77777777" w:rsidR="00216B9B" w:rsidRPr="00896A90" w:rsidRDefault="00216B9B" w:rsidP="00216B9B">
            <w:pPr>
              <w:rPr>
                <w:rFonts w:cs="Arial"/>
                <w:color w:val="000000" w:themeColor="text1"/>
                <w:szCs w:val="20"/>
              </w:rPr>
            </w:pPr>
          </w:p>
          <w:p w14:paraId="65CF6696" w14:textId="77777777" w:rsidR="00216B9B" w:rsidRPr="00896A90" w:rsidRDefault="00216B9B" w:rsidP="00216B9B">
            <w:pPr>
              <w:rPr>
                <w:rFonts w:cs="Arial"/>
                <w:color w:val="000000" w:themeColor="text1"/>
                <w:szCs w:val="20"/>
              </w:rPr>
            </w:pPr>
            <w:r w:rsidRPr="00896A90">
              <w:rPr>
                <w:rFonts w:cs="Arial"/>
                <w:color w:val="000000" w:themeColor="text1"/>
                <w:szCs w:val="20"/>
              </w:rPr>
              <w:t xml:space="preserve">Frafaldet på hovedforløbet på KP ligger med 2,5% meget lavt og under det nationale gennemsnit. </w:t>
            </w:r>
          </w:p>
          <w:p w14:paraId="609F8745" w14:textId="77777777" w:rsidR="00216B9B" w:rsidRPr="00896A90" w:rsidRDefault="00216B9B" w:rsidP="00216B9B">
            <w:pPr>
              <w:rPr>
                <w:rFonts w:cs="Arial"/>
                <w:color w:val="000000" w:themeColor="text1"/>
                <w:szCs w:val="20"/>
              </w:rPr>
            </w:pPr>
          </w:p>
          <w:p w14:paraId="143ABB7E" w14:textId="29210C1D" w:rsidR="00FA5921" w:rsidRPr="00896A90" w:rsidRDefault="00FA5921" w:rsidP="00341B5C">
            <w:pPr>
              <w:rPr>
                <w:rFonts w:cs="Arial"/>
                <w:szCs w:val="20"/>
              </w:rPr>
            </w:pPr>
          </w:p>
        </w:tc>
      </w:tr>
      <w:tr w:rsidR="00FA5921" w14:paraId="201EDB69" w14:textId="77777777" w:rsidTr="00896A90">
        <w:tc>
          <w:tcPr>
            <w:tcW w:w="2719" w:type="dxa"/>
            <w:shd w:val="clear" w:color="auto" w:fill="auto"/>
          </w:tcPr>
          <w:p w14:paraId="75825A1C" w14:textId="77777777" w:rsidR="00FA5921" w:rsidRPr="00896A90" w:rsidRDefault="00FA5921" w:rsidP="00FA5921">
            <w:pPr>
              <w:rPr>
                <w:rFonts w:cs="Arial"/>
                <w:szCs w:val="20"/>
              </w:rPr>
            </w:pPr>
            <w:r w:rsidRPr="00896A90">
              <w:rPr>
                <w:rFonts w:cs="Arial"/>
                <w:szCs w:val="20"/>
              </w:rPr>
              <w:t>Fuldførelsesprocent</w:t>
            </w:r>
          </w:p>
          <w:p w14:paraId="11B43770" w14:textId="77777777" w:rsidR="00A17BE3" w:rsidRPr="00896A90" w:rsidRDefault="00A17BE3" w:rsidP="00FA5921">
            <w:pPr>
              <w:rPr>
                <w:rFonts w:cs="Arial"/>
                <w:szCs w:val="20"/>
              </w:rPr>
            </w:pPr>
          </w:p>
          <w:p w14:paraId="4D4F9CC7" w14:textId="5555083B" w:rsidR="00A17BE3" w:rsidRPr="00896A90" w:rsidRDefault="00A17BE3" w:rsidP="00FA5921">
            <w:pPr>
              <w:rPr>
                <w:rFonts w:cs="Arial"/>
                <w:szCs w:val="20"/>
              </w:rPr>
            </w:pPr>
            <w:r w:rsidRPr="00896A90">
              <w:rPr>
                <w:rFonts w:cs="Arial"/>
                <w:szCs w:val="20"/>
              </w:rPr>
              <w:t>(KP-grænseværdien er 15% frafald inden for normeret studietid).</w:t>
            </w:r>
          </w:p>
        </w:tc>
        <w:tc>
          <w:tcPr>
            <w:tcW w:w="2721" w:type="dxa"/>
            <w:shd w:val="clear" w:color="auto" w:fill="auto"/>
          </w:tcPr>
          <w:p w14:paraId="32F3A124" w14:textId="54E9BEB3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896A90">
              <w:rPr>
                <w:rFonts w:cs="Arial"/>
                <w:color w:val="000000"/>
                <w:szCs w:val="20"/>
              </w:rPr>
              <w:t>87% på KP (Studieservice KP, 20</w:t>
            </w:r>
            <w:r w:rsidR="00F06162">
              <w:rPr>
                <w:rFonts w:cs="Arial"/>
                <w:color w:val="000000"/>
                <w:szCs w:val="20"/>
              </w:rPr>
              <w:t>21</w:t>
            </w:r>
            <w:r w:rsidRPr="00896A90">
              <w:rPr>
                <w:rFonts w:cs="Arial"/>
                <w:color w:val="000000"/>
                <w:szCs w:val="20"/>
              </w:rPr>
              <w:t xml:space="preserve">). </w:t>
            </w:r>
          </w:p>
          <w:p w14:paraId="049C2D26" w14:textId="77777777" w:rsidR="00C749E6" w:rsidRDefault="00C749E6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4C0CA42B" w14:textId="773F9F36" w:rsidR="00C749E6" w:rsidRPr="00896A90" w:rsidRDefault="00C749E6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 tallet indgår elever, der er startet på uddannelsen </w:t>
            </w:r>
            <w:r w:rsidR="00920463">
              <w:rPr>
                <w:rFonts w:cs="Arial"/>
                <w:color w:val="000000"/>
                <w:szCs w:val="20"/>
              </w:rPr>
              <w:t>i</w:t>
            </w:r>
            <w:r>
              <w:rPr>
                <w:rFonts w:cs="Arial"/>
                <w:color w:val="000000"/>
                <w:szCs w:val="20"/>
              </w:rPr>
              <w:t xml:space="preserve"> 2017</w:t>
            </w:r>
            <w:r w:rsidR="00C73E5D">
              <w:rPr>
                <w:rFonts w:cs="Arial"/>
                <w:color w:val="000000"/>
                <w:szCs w:val="20"/>
              </w:rPr>
              <w:t>,</w:t>
            </w:r>
            <w:r w:rsidR="007C338F">
              <w:rPr>
                <w:rFonts w:cs="Arial"/>
                <w:color w:val="000000"/>
                <w:szCs w:val="20"/>
              </w:rPr>
              <w:t xml:space="preserve"> dvs. alle elever </w:t>
            </w:r>
            <w:r w:rsidR="00C73E5D">
              <w:rPr>
                <w:rFonts w:cs="Arial"/>
                <w:color w:val="000000"/>
                <w:szCs w:val="20"/>
              </w:rPr>
              <w:t>er afsluttet</w:t>
            </w:r>
            <w:r>
              <w:rPr>
                <w:rFonts w:cs="Arial"/>
                <w:color w:val="000000"/>
                <w:szCs w:val="20"/>
              </w:rPr>
              <w:t xml:space="preserve">. </w:t>
            </w:r>
          </w:p>
          <w:p w14:paraId="4779BAA5" w14:textId="6DF82082" w:rsidR="00FA5921" w:rsidRPr="00896A90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896A90">
              <w:rPr>
                <w:rFonts w:cs="Arial"/>
                <w:color w:val="000000"/>
                <w:szCs w:val="20"/>
              </w:rPr>
              <w:lastRenderedPageBreak/>
              <w:t>(Der eksisterer ikke sammenlignelige tal for fuldførelsesprocenten på landsplan, da det kun angives for hele indgangen: ”Omsorg, sundhed og pædagogik” jf. UVM).</w:t>
            </w:r>
          </w:p>
          <w:p w14:paraId="023E68EC" w14:textId="77777777" w:rsidR="00FA5921" w:rsidRPr="00896A90" w:rsidRDefault="00FA5921" w:rsidP="00FA5921">
            <w:pPr>
              <w:rPr>
                <w:rFonts w:cs="Arial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28665523" w14:textId="77777777" w:rsidR="00920463" w:rsidRPr="000C3007" w:rsidRDefault="00920463" w:rsidP="00920463">
            <w:pPr>
              <w:rPr>
                <w:rFonts w:cs="Arial"/>
                <w:color w:val="000000" w:themeColor="text1"/>
                <w:szCs w:val="20"/>
              </w:rPr>
            </w:pPr>
            <w:r w:rsidRPr="000C3007">
              <w:rPr>
                <w:rFonts w:cs="Arial"/>
                <w:color w:val="000000" w:themeColor="text1"/>
                <w:szCs w:val="20"/>
              </w:rPr>
              <w:lastRenderedPageBreak/>
              <w:t>Fra beslutningsloggen:</w:t>
            </w:r>
            <w:r w:rsidRPr="000C3007">
              <w:rPr>
                <w:rFonts w:cs="Arial"/>
                <w:color w:val="000000" w:themeColor="text1"/>
                <w:szCs w:val="20"/>
              </w:rPr>
              <w:br/>
              <w:t xml:space="preserve">Handling igangsættes ikke. </w:t>
            </w:r>
          </w:p>
          <w:p w14:paraId="78DCF43B" w14:textId="77777777" w:rsidR="00920463" w:rsidRDefault="00920463" w:rsidP="00920463">
            <w:pPr>
              <w:rPr>
                <w:rFonts w:cs="Arial"/>
                <w:color w:val="000000" w:themeColor="text1"/>
                <w:szCs w:val="20"/>
              </w:rPr>
            </w:pPr>
          </w:p>
          <w:p w14:paraId="4F927770" w14:textId="107AB636" w:rsidR="00920463" w:rsidRPr="00896A90" w:rsidRDefault="00920463" w:rsidP="00920463">
            <w:pPr>
              <w:rPr>
                <w:rFonts w:cs="Arial"/>
                <w:color w:val="000000" w:themeColor="text1"/>
                <w:szCs w:val="20"/>
              </w:rPr>
            </w:pPr>
            <w:r w:rsidRPr="00896A90">
              <w:rPr>
                <w:rFonts w:cs="Arial"/>
                <w:color w:val="000000" w:themeColor="text1"/>
                <w:szCs w:val="20"/>
              </w:rPr>
              <w:t xml:space="preserve">Fuldførelsesprocenten er på </w:t>
            </w:r>
            <w:r w:rsidRPr="00896A90">
              <w:rPr>
                <w:rFonts w:cs="Arial"/>
                <w:color w:val="000000"/>
                <w:szCs w:val="20"/>
              </w:rPr>
              <w:t>85%</w:t>
            </w:r>
            <w:r>
              <w:rPr>
                <w:rFonts w:cs="Arial"/>
                <w:color w:val="000000"/>
                <w:szCs w:val="20"/>
              </w:rPr>
              <w:t xml:space="preserve"> og ligger </w:t>
            </w:r>
            <w:r w:rsidR="004C42EC">
              <w:rPr>
                <w:rFonts w:cs="Arial"/>
                <w:color w:val="000000"/>
                <w:szCs w:val="20"/>
              </w:rPr>
              <w:t>under</w:t>
            </w:r>
            <w:r>
              <w:rPr>
                <w:rFonts w:cs="Arial"/>
                <w:color w:val="000000"/>
                <w:szCs w:val="20"/>
              </w:rPr>
              <w:t xml:space="preserve"> KP-grænseværdien.</w:t>
            </w:r>
          </w:p>
          <w:p w14:paraId="2F4BC50E" w14:textId="48545A2A" w:rsidR="00FA5921" w:rsidRPr="00896A90" w:rsidRDefault="00FA5921" w:rsidP="00FA5921">
            <w:pPr>
              <w:rPr>
                <w:rFonts w:cs="Arial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14:paraId="0E3D8954" w14:textId="24B0FF23" w:rsidR="00FA5921" w:rsidRDefault="00A40936" w:rsidP="00341B5C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896A90">
              <w:rPr>
                <w:rFonts w:cs="Arial"/>
                <w:color w:val="000000"/>
                <w:szCs w:val="20"/>
              </w:rPr>
              <w:t>85</w:t>
            </w:r>
            <w:r w:rsidR="00FA5921" w:rsidRPr="00896A90">
              <w:rPr>
                <w:rFonts w:cs="Arial"/>
                <w:color w:val="000000"/>
                <w:szCs w:val="20"/>
              </w:rPr>
              <w:t>% på KP (Studieservice KP, 20</w:t>
            </w:r>
            <w:r w:rsidR="00FE35E0" w:rsidRPr="00896A90">
              <w:rPr>
                <w:rFonts w:cs="Arial"/>
                <w:color w:val="000000"/>
                <w:szCs w:val="20"/>
              </w:rPr>
              <w:t>2</w:t>
            </w:r>
            <w:r w:rsidR="00867EF9" w:rsidRPr="00896A90">
              <w:rPr>
                <w:rFonts w:cs="Arial"/>
                <w:color w:val="000000"/>
                <w:szCs w:val="20"/>
              </w:rPr>
              <w:t>2</w:t>
            </w:r>
            <w:r w:rsidR="00FA5921" w:rsidRPr="00896A90">
              <w:rPr>
                <w:rFonts w:cs="Arial"/>
                <w:color w:val="000000"/>
                <w:szCs w:val="20"/>
              </w:rPr>
              <w:t xml:space="preserve">). </w:t>
            </w:r>
          </w:p>
          <w:p w14:paraId="79F0CB73" w14:textId="77777777" w:rsidR="00C749E6" w:rsidRDefault="00C749E6" w:rsidP="00341B5C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7DC3C266" w14:textId="629FA47E" w:rsidR="00C749E6" w:rsidRPr="00896A90" w:rsidRDefault="00C749E6" w:rsidP="00C749E6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 tallet indgår elever, der er startet på uddannelsen </w:t>
            </w:r>
            <w:r w:rsidR="00A57259">
              <w:rPr>
                <w:rFonts w:cs="Arial"/>
                <w:color w:val="000000"/>
                <w:szCs w:val="20"/>
              </w:rPr>
              <w:t>i</w:t>
            </w:r>
            <w:r>
              <w:rPr>
                <w:rFonts w:cs="Arial"/>
                <w:color w:val="000000"/>
                <w:szCs w:val="20"/>
              </w:rPr>
              <w:t xml:space="preserve"> 2018</w:t>
            </w:r>
            <w:r w:rsidR="00C73E5D">
              <w:rPr>
                <w:rFonts w:cs="Arial"/>
                <w:color w:val="000000"/>
                <w:szCs w:val="20"/>
              </w:rPr>
              <w:t>, dvs. alle elever er afsluttet.</w:t>
            </w:r>
          </w:p>
          <w:p w14:paraId="5B6C4E00" w14:textId="77777777" w:rsidR="00C749E6" w:rsidRPr="00896A90" w:rsidRDefault="00C749E6" w:rsidP="00341B5C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69CA13A2" w14:textId="44BC0676" w:rsidR="00FA5921" w:rsidRPr="00896A90" w:rsidRDefault="00FA5921" w:rsidP="00341B5C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896A90">
              <w:rPr>
                <w:rFonts w:cs="Arial"/>
                <w:color w:val="000000"/>
                <w:szCs w:val="20"/>
              </w:rPr>
              <w:lastRenderedPageBreak/>
              <w:t>(Der eksisterer ikke sammenlignelige tal for fuldførelsesprocenten på landsplan, da det kun angives for hele indgangen: ”Omsorg, sundhed og pædagogik” jf. UVM).</w:t>
            </w:r>
          </w:p>
          <w:p w14:paraId="08D38115" w14:textId="77777777" w:rsidR="00FA5921" w:rsidRPr="00896A90" w:rsidRDefault="00FA5921" w:rsidP="00FA5921">
            <w:pPr>
              <w:rPr>
                <w:rFonts w:cs="Arial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14:paraId="0AFBE4A8" w14:textId="77777777" w:rsidR="00C844E8" w:rsidRPr="000C3007" w:rsidRDefault="00C844E8" w:rsidP="00C844E8">
            <w:pPr>
              <w:rPr>
                <w:rFonts w:cs="Arial"/>
                <w:color w:val="000000" w:themeColor="text1"/>
                <w:szCs w:val="20"/>
              </w:rPr>
            </w:pPr>
            <w:r w:rsidRPr="000C3007">
              <w:rPr>
                <w:rFonts w:cs="Arial"/>
                <w:color w:val="000000" w:themeColor="text1"/>
                <w:szCs w:val="20"/>
              </w:rPr>
              <w:lastRenderedPageBreak/>
              <w:t>Fra beslutningsloggen:</w:t>
            </w:r>
            <w:r w:rsidRPr="000C3007">
              <w:rPr>
                <w:rFonts w:cs="Arial"/>
                <w:color w:val="000000" w:themeColor="text1"/>
                <w:szCs w:val="20"/>
              </w:rPr>
              <w:br/>
              <w:t xml:space="preserve">Handling igangsættes ikke. </w:t>
            </w:r>
          </w:p>
          <w:p w14:paraId="295A7039" w14:textId="77777777" w:rsidR="00C844E8" w:rsidRDefault="00C844E8" w:rsidP="00341B5C">
            <w:pPr>
              <w:rPr>
                <w:rFonts w:cs="Arial"/>
                <w:color w:val="000000" w:themeColor="text1"/>
                <w:szCs w:val="20"/>
              </w:rPr>
            </w:pPr>
          </w:p>
          <w:p w14:paraId="20425478" w14:textId="3CBE11AA" w:rsidR="00341B5C" w:rsidRPr="00896A90" w:rsidRDefault="00341B5C" w:rsidP="00341B5C">
            <w:pPr>
              <w:rPr>
                <w:rFonts w:cs="Arial"/>
                <w:color w:val="000000" w:themeColor="text1"/>
                <w:szCs w:val="20"/>
              </w:rPr>
            </w:pPr>
            <w:r w:rsidRPr="00896A90">
              <w:rPr>
                <w:rFonts w:cs="Arial"/>
                <w:color w:val="000000" w:themeColor="text1"/>
                <w:szCs w:val="20"/>
              </w:rPr>
              <w:t xml:space="preserve">Fuldførelsesprocenten er på </w:t>
            </w:r>
            <w:r w:rsidR="000D2D74" w:rsidRPr="00896A90">
              <w:rPr>
                <w:rFonts w:cs="Arial"/>
                <w:color w:val="000000"/>
                <w:szCs w:val="20"/>
              </w:rPr>
              <w:t>85%</w:t>
            </w:r>
            <w:r w:rsidR="009C0FB2">
              <w:rPr>
                <w:rFonts w:cs="Arial"/>
                <w:color w:val="000000"/>
                <w:szCs w:val="20"/>
              </w:rPr>
              <w:t xml:space="preserve"> og ligger dermed på niveau med KP-grænseværdien.</w:t>
            </w:r>
          </w:p>
          <w:p w14:paraId="2BAF4A86" w14:textId="77777777" w:rsidR="00341B5C" w:rsidRPr="00896A90" w:rsidRDefault="00341B5C" w:rsidP="00341B5C">
            <w:pPr>
              <w:rPr>
                <w:rFonts w:cs="Arial"/>
                <w:color w:val="000000" w:themeColor="text1"/>
                <w:szCs w:val="20"/>
              </w:rPr>
            </w:pPr>
          </w:p>
          <w:p w14:paraId="7ECAC2BA" w14:textId="77777777" w:rsidR="00341B5C" w:rsidRPr="00896A90" w:rsidRDefault="00341B5C" w:rsidP="00341B5C">
            <w:pPr>
              <w:rPr>
                <w:rFonts w:cs="Arial"/>
                <w:color w:val="000000" w:themeColor="text1"/>
                <w:szCs w:val="20"/>
              </w:rPr>
            </w:pPr>
            <w:r w:rsidRPr="00896A90">
              <w:rPr>
                <w:rFonts w:cs="Arial"/>
                <w:color w:val="000000" w:themeColor="text1"/>
                <w:szCs w:val="20"/>
              </w:rPr>
              <w:t>KP-grænseværdien på 15%.</w:t>
            </w:r>
          </w:p>
          <w:p w14:paraId="350BC8B0" w14:textId="44CDA511" w:rsidR="00FA5921" w:rsidRPr="00896A90" w:rsidRDefault="00FA5921" w:rsidP="00FA5921">
            <w:pPr>
              <w:rPr>
                <w:rFonts w:cs="Arial"/>
                <w:szCs w:val="20"/>
              </w:rPr>
            </w:pPr>
          </w:p>
        </w:tc>
      </w:tr>
      <w:tr w:rsidR="00FA5921" w14:paraId="104912A8" w14:textId="77777777" w:rsidTr="000C3007">
        <w:tc>
          <w:tcPr>
            <w:tcW w:w="2719" w:type="dxa"/>
          </w:tcPr>
          <w:p w14:paraId="3A7F5CBD" w14:textId="5B50A9A7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B05954">
              <w:rPr>
                <w:rFonts w:cs="Arial"/>
                <w:color w:val="000000"/>
                <w:szCs w:val="20"/>
              </w:rPr>
              <w:lastRenderedPageBreak/>
              <w:t>Mål 3: EUD skal udfordre alle elever, så de bliver så dygtige som muligt.</w:t>
            </w:r>
          </w:p>
          <w:p w14:paraId="408947E8" w14:textId="3F36D794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2903A1B7" w14:textId="124F9B8A" w:rsidR="00FA5921" w:rsidRPr="006A5C76" w:rsidRDefault="00FA5921" w:rsidP="00FA5921">
            <w:pPr>
              <w:rPr>
                <w:rFonts w:cs="Arial"/>
                <w:szCs w:val="20"/>
              </w:rPr>
            </w:pPr>
            <w:r w:rsidRPr="006A5C76">
              <w:rPr>
                <w:rFonts w:cs="Arial"/>
                <w:szCs w:val="20"/>
              </w:rPr>
              <w:t>(Grænseværdi:</w:t>
            </w:r>
          </w:p>
          <w:p w14:paraId="0B5FB516" w14:textId="08CA4955" w:rsidR="00FA5921" w:rsidRPr="006A5C76" w:rsidRDefault="00FA5921" w:rsidP="00FA5921">
            <w:pPr>
              <w:rPr>
                <w:rFonts w:cs="Arial"/>
                <w:szCs w:val="20"/>
              </w:rPr>
            </w:pPr>
            <w:r w:rsidRPr="006A5C76">
              <w:rPr>
                <w:rFonts w:cs="Arial"/>
                <w:szCs w:val="20"/>
              </w:rPr>
              <w:t>12% eller derover = overskredet).</w:t>
            </w:r>
          </w:p>
          <w:p w14:paraId="35F92813" w14:textId="77777777" w:rsidR="00FA5921" w:rsidRPr="00B05954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6DEC1E3A" w14:textId="77777777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721" w:type="dxa"/>
          </w:tcPr>
          <w:p w14:paraId="04FD2BBF" w14:textId="77777777" w:rsidR="00FA5921" w:rsidRDefault="00FA5921" w:rsidP="00FA5921">
            <w:pPr>
              <w:rPr>
                <w:rFonts w:cs="Arial"/>
                <w:szCs w:val="20"/>
              </w:rPr>
            </w:pPr>
            <w:r w:rsidRPr="006A5C76">
              <w:rPr>
                <w:rFonts w:cs="Arial"/>
                <w:szCs w:val="20"/>
              </w:rPr>
              <w:t xml:space="preserve">Beskæftigelsesfrekvens: </w:t>
            </w:r>
            <w:r>
              <w:rPr>
                <w:rFonts w:cs="Arial"/>
                <w:szCs w:val="20"/>
              </w:rPr>
              <w:t>50</w:t>
            </w:r>
            <w:r w:rsidRPr="006A5C76">
              <w:rPr>
                <w:rFonts w:cs="Arial"/>
                <w:szCs w:val="20"/>
              </w:rPr>
              <w:t>% (Uddannelsesstatistik.dk, 201</w:t>
            </w:r>
            <w:r>
              <w:rPr>
                <w:rFonts w:cs="Arial"/>
                <w:szCs w:val="20"/>
              </w:rPr>
              <w:t>8</w:t>
            </w:r>
            <w:r w:rsidRPr="006A5C76">
              <w:rPr>
                <w:rFonts w:cs="Arial"/>
                <w:szCs w:val="20"/>
              </w:rPr>
              <w:t xml:space="preserve">). </w:t>
            </w:r>
          </w:p>
          <w:p w14:paraId="7F83F947" w14:textId="77777777" w:rsidR="00FA5921" w:rsidRDefault="00FA5921" w:rsidP="00FA5921">
            <w:pPr>
              <w:rPr>
                <w:rFonts w:cs="Arial"/>
                <w:szCs w:val="20"/>
              </w:rPr>
            </w:pPr>
          </w:p>
          <w:p w14:paraId="16508D9C" w14:textId="77777777" w:rsidR="00FA5921" w:rsidRPr="006A5C76" w:rsidRDefault="00FA5921" w:rsidP="00FA5921">
            <w:pPr>
              <w:rPr>
                <w:rFonts w:cs="Arial"/>
                <w:szCs w:val="20"/>
              </w:rPr>
            </w:pPr>
          </w:p>
        </w:tc>
        <w:tc>
          <w:tcPr>
            <w:tcW w:w="2724" w:type="dxa"/>
          </w:tcPr>
          <w:p w14:paraId="04FF1028" w14:textId="77777777" w:rsidR="00FA5921" w:rsidRDefault="00FA5921" w:rsidP="00FA5921">
            <w:pPr>
              <w:rPr>
                <w:rFonts w:cs="Arial"/>
                <w:szCs w:val="20"/>
              </w:rPr>
            </w:pPr>
            <w:r w:rsidRPr="008E5F56">
              <w:rPr>
                <w:rFonts w:cs="Arial"/>
                <w:szCs w:val="20"/>
              </w:rPr>
              <w:t xml:space="preserve">Institut for Pædagoguddannelse </w:t>
            </w:r>
            <w:r>
              <w:rPr>
                <w:rFonts w:cs="Arial"/>
                <w:szCs w:val="20"/>
              </w:rPr>
              <w:t>har</w:t>
            </w:r>
            <w:r w:rsidRPr="008E5F56">
              <w:rPr>
                <w:rFonts w:cs="Arial"/>
                <w:szCs w:val="20"/>
              </w:rPr>
              <w:t xml:space="preserve"> afdække</w:t>
            </w:r>
            <w:r>
              <w:rPr>
                <w:rFonts w:cs="Arial"/>
                <w:szCs w:val="20"/>
              </w:rPr>
              <w:t>t,</w:t>
            </w:r>
            <w:r w:rsidRPr="008E5F56">
              <w:rPr>
                <w:rFonts w:cs="Arial"/>
                <w:szCs w:val="20"/>
              </w:rPr>
              <w:t xml:space="preserve"> hvad den reelle ledighed er for </w:t>
            </w:r>
            <w:proofErr w:type="spellStart"/>
            <w:r w:rsidRPr="008E5F56">
              <w:rPr>
                <w:rFonts w:cs="Arial"/>
                <w:szCs w:val="20"/>
              </w:rPr>
              <w:t>PAU’er</w:t>
            </w:r>
            <w:proofErr w:type="spellEnd"/>
            <w:r w:rsidRPr="008E5F56">
              <w:rPr>
                <w:rFonts w:cs="Arial"/>
                <w:szCs w:val="20"/>
              </w:rPr>
              <w:t>.</w:t>
            </w:r>
          </w:p>
          <w:p w14:paraId="481B8FA5" w14:textId="77777777" w:rsidR="00FA5921" w:rsidRDefault="00FA5921" w:rsidP="00FA5921">
            <w:pPr>
              <w:rPr>
                <w:rFonts w:cs="Arial"/>
                <w:szCs w:val="20"/>
              </w:rPr>
            </w:pPr>
          </w:p>
          <w:p w14:paraId="646280DC" w14:textId="77777777" w:rsidR="00FA5921" w:rsidRPr="006A5C76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Ledigheden målt 4-7 måneder efter dimission er gået fra </w:t>
            </w:r>
            <w:r w:rsidRPr="00B508DA">
              <w:rPr>
                <w:rFonts w:cs="Arial"/>
                <w:szCs w:val="20"/>
              </w:rPr>
              <w:t>13,1 %</w:t>
            </w:r>
            <w:r>
              <w:rPr>
                <w:rFonts w:cs="Arial"/>
                <w:szCs w:val="20"/>
              </w:rPr>
              <w:t xml:space="preserve"> i 2017 til </w:t>
            </w:r>
            <w:r w:rsidRPr="00B508DA">
              <w:rPr>
                <w:rFonts w:cs="Arial"/>
                <w:szCs w:val="20"/>
              </w:rPr>
              <w:t>12,0 %</w:t>
            </w:r>
            <w:r>
              <w:rPr>
                <w:rFonts w:cs="Arial"/>
                <w:szCs w:val="20"/>
              </w:rPr>
              <w:t xml:space="preserve"> i 2018 (nyeste tal)</w:t>
            </w:r>
            <w:r>
              <w:rPr>
                <w:rStyle w:val="Fodnotehenvisning"/>
                <w:rFonts w:cs="Arial"/>
                <w:szCs w:val="20"/>
              </w:rPr>
              <w:footnoteReference w:id="1"/>
            </w:r>
            <w:r>
              <w:rPr>
                <w:rFonts w:cs="Arial"/>
                <w:szCs w:val="20"/>
              </w:rPr>
              <w:t xml:space="preserve">. </w:t>
            </w:r>
          </w:p>
          <w:p w14:paraId="31F6628C" w14:textId="77777777" w:rsidR="00FA5921" w:rsidRDefault="00FA5921" w:rsidP="00FA5921">
            <w:pPr>
              <w:rPr>
                <w:rFonts w:cs="Arial"/>
                <w:szCs w:val="20"/>
              </w:rPr>
            </w:pPr>
          </w:p>
          <w:p w14:paraId="542F5A8B" w14:textId="77777777" w:rsidR="00FA5921" w:rsidRPr="006A5C76" w:rsidRDefault="00FA5921" w:rsidP="00FA5921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11</w:t>
            </w:r>
            <w:r w:rsidRPr="006A5C76">
              <w:rPr>
                <w:rFonts w:cs="Arial"/>
                <w:color w:val="000000" w:themeColor="text1"/>
                <w:szCs w:val="20"/>
              </w:rPr>
              <w:t>% er på dagpenge</w:t>
            </w:r>
            <w:r>
              <w:rPr>
                <w:rFonts w:cs="Arial"/>
                <w:color w:val="000000" w:themeColor="text1"/>
                <w:szCs w:val="20"/>
              </w:rPr>
              <w:t>.</w:t>
            </w:r>
          </w:p>
          <w:p w14:paraId="37B15D7D" w14:textId="77777777" w:rsidR="00FA5921" w:rsidRDefault="00FA5921" w:rsidP="00FA5921">
            <w:pPr>
              <w:rPr>
                <w:rFonts w:cs="Arial"/>
                <w:szCs w:val="20"/>
              </w:rPr>
            </w:pPr>
          </w:p>
          <w:p w14:paraId="2A5C59D4" w14:textId="77777777" w:rsidR="00FA5921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Videreuddannelsesfrekvens:</w:t>
            </w:r>
          </w:p>
          <w:p w14:paraId="33EEF68E" w14:textId="77777777" w:rsidR="00FA5921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39%</w:t>
            </w:r>
          </w:p>
          <w:p w14:paraId="71756592" w14:textId="77777777" w:rsidR="00FA5921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proofErr w:type="spellStart"/>
            <w:proofErr w:type="gramStart"/>
            <w:r>
              <w:rPr>
                <w:rFonts w:cs="Arial"/>
                <w:szCs w:val="20"/>
              </w:rPr>
              <w:t>KPs</w:t>
            </w:r>
            <w:proofErr w:type="spellEnd"/>
            <w:proofErr w:type="gramEnd"/>
            <w:r>
              <w:rPr>
                <w:rFonts w:cs="Arial"/>
                <w:szCs w:val="20"/>
              </w:rPr>
              <w:t xml:space="preserve"> Aftagerundersøgelse 2020).</w:t>
            </w:r>
          </w:p>
          <w:p w14:paraId="3FC696E3" w14:textId="77777777" w:rsidR="00FA5921" w:rsidRDefault="00FA5921" w:rsidP="00FA5921">
            <w:pPr>
              <w:rPr>
                <w:rFonts w:cs="Arial"/>
                <w:szCs w:val="20"/>
              </w:rPr>
            </w:pPr>
          </w:p>
          <w:p w14:paraId="2B555AF0" w14:textId="106D8015" w:rsidR="00FA5921" w:rsidRPr="006A5C76" w:rsidRDefault="00FA5921" w:rsidP="00FA5921">
            <w:pPr>
              <w:rPr>
                <w:rFonts w:cs="Arial"/>
                <w:szCs w:val="20"/>
              </w:rPr>
            </w:pPr>
          </w:p>
        </w:tc>
        <w:tc>
          <w:tcPr>
            <w:tcW w:w="2721" w:type="dxa"/>
          </w:tcPr>
          <w:p w14:paraId="0C3DDFD2" w14:textId="42F6990F" w:rsidR="00FA5921" w:rsidRDefault="00FA5921" w:rsidP="00FA5921">
            <w:pPr>
              <w:rPr>
                <w:rFonts w:cs="Arial"/>
                <w:szCs w:val="20"/>
              </w:rPr>
            </w:pPr>
            <w:r w:rsidRPr="006A5C76">
              <w:rPr>
                <w:rFonts w:cs="Arial"/>
                <w:szCs w:val="20"/>
              </w:rPr>
              <w:t xml:space="preserve">Beskæftigelsesfrekvens: </w:t>
            </w:r>
            <w:r w:rsidR="00513D9C">
              <w:rPr>
                <w:rFonts w:cs="Arial"/>
                <w:szCs w:val="20"/>
              </w:rPr>
              <w:t>57</w:t>
            </w:r>
            <w:r w:rsidRPr="006A67E4">
              <w:rPr>
                <w:rFonts w:cs="Arial"/>
                <w:szCs w:val="20"/>
              </w:rPr>
              <w:t>%</w:t>
            </w:r>
            <w:r w:rsidRPr="006A5C76">
              <w:rPr>
                <w:rFonts w:cs="Arial"/>
                <w:szCs w:val="20"/>
              </w:rPr>
              <w:t xml:space="preserve"> (Uddannelsesstatistik.dk, 201</w:t>
            </w:r>
            <w:r w:rsidR="00D80A07">
              <w:rPr>
                <w:rFonts w:cs="Arial"/>
                <w:szCs w:val="20"/>
              </w:rPr>
              <w:t>9</w:t>
            </w:r>
            <w:r w:rsidRPr="006A5C76">
              <w:rPr>
                <w:rFonts w:cs="Arial"/>
                <w:szCs w:val="20"/>
              </w:rPr>
              <w:t xml:space="preserve">). </w:t>
            </w:r>
          </w:p>
          <w:p w14:paraId="524206F4" w14:textId="498A6DF6" w:rsidR="00FA5921" w:rsidRDefault="00FA5921" w:rsidP="00FA5921">
            <w:pPr>
              <w:rPr>
                <w:rFonts w:cs="Arial"/>
                <w:szCs w:val="20"/>
              </w:rPr>
            </w:pPr>
          </w:p>
          <w:p w14:paraId="048E64AF" w14:textId="56CC055D" w:rsidR="00FA5921" w:rsidRPr="006A5C76" w:rsidRDefault="00FA5921" w:rsidP="00FA5921">
            <w:pPr>
              <w:rPr>
                <w:rFonts w:cs="Arial"/>
                <w:szCs w:val="20"/>
              </w:rPr>
            </w:pPr>
          </w:p>
        </w:tc>
        <w:tc>
          <w:tcPr>
            <w:tcW w:w="2740" w:type="dxa"/>
            <w:shd w:val="clear" w:color="auto" w:fill="auto"/>
          </w:tcPr>
          <w:p w14:paraId="7C50B528" w14:textId="77777777" w:rsidR="000C3007" w:rsidRPr="000C3007" w:rsidRDefault="000C3007" w:rsidP="000C3007">
            <w:pPr>
              <w:rPr>
                <w:rFonts w:cs="Arial"/>
                <w:color w:val="000000" w:themeColor="text1"/>
                <w:szCs w:val="20"/>
              </w:rPr>
            </w:pPr>
            <w:r w:rsidRPr="000C3007">
              <w:rPr>
                <w:rFonts w:cs="Arial"/>
                <w:color w:val="000000" w:themeColor="text1"/>
                <w:szCs w:val="20"/>
              </w:rPr>
              <w:t>Fra beslutningsloggen:</w:t>
            </w:r>
            <w:r w:rsidRPr="000C3007">
              <w:rPr>
                <w:rFonts w:cs="Arial"/>
                <w:color w:val="000000" w:themeColor="text1"/>
                <w:szCs w:val="20"/>
              </w:rPr>
              <w:br/>
              <w:t xml:space="preserve">Handling igangsættes ikke. </w:t>
            </w:r>
          </w:p>
          <w:p w14:paraId="53A42980" w14:textId="77777777" w:rsidR="000C3007" w:rsidRPr="000C3007" w:rsidRDefault="000C3007" w:rsidP="00FA5921">
            <w:pPr>
              <w:rPr>
                <w:rFonts w:cs="Arial"/>
                <w:szCs w:val="20"/>
              </w:rPr>
            </w:pPr>
          </w:p>
          <w:p w14:paraId="18F304F6" w14:textId="77777777" w:rsidR="000C3007" w:rsidRDefault="000C3007" w:rsidP="000C3007">
            <w:pPr>
              <w:rPr>
                <w:rFonts w:cs="Arial"/>
                <w:szCs w:val="20"/>
              </w:rPr>
            </w:pPr>
            <w:r w:rsidRPr="000C3007">
              <w:rPr>
                <w:rFonts w:cs="Arial"/>
                <w:szCs w:val="20"/>
              </w:rPr>
              <w:t>Beskæftigelsen er fortsat stigende (fra 31% 2016 til 57% i 2019. Kilde: uddannelsesstatistik.dk).</w:t>
            </w:r>
          </w:p>
          <w:p w14:paraId="75242B64" w14:textId="77777777" w:rsidR="003E0405" w:rsidRDefault="003E0405" w:rsidP="000C3007">
            <w:pPr>
              <w:rPr>
                <w:rFonts w:cs="Arial"/>
                <w:szCs w:val="20"/>
              </w:rPr>
            </w:pPr>
          </w:p>
          <w:p w14:paraId="001A0525" w14:textId="712B56A7" w:rsidR="003E0405" w:rsidRPr="006A5C76" w:rsidRDefault="003E0405" w:rsidP="003E04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Ledigheden målt 4-7 måneder efter dimission er gået fra </w:t>
            </w:r>
            <w:r w:rsidRPr="00B508DA">
              <w:rPr>
                <w:rFonts w:cs="Arial"/>
                <w:szCs w:val="20"/>
              </w:rPr>
              <w:t>12,0 %</w:t>
            </w:r>
            <w:r>
              <w:rPr>
                <w:rFonts w:cs="Arial"/>
                <w:szCs w:val="20"/>
              </w:rPr>
              <w:t xml:space="preserve"> i 2018 </w:t>
            </w:r>
            <w:r w:rsidR="004C7BFB">
              <w:rPr>
                <w:rFonts w:cs="Arial"/>
                <w:szCs w:val="20"/>
              </w:rPr>
              <w:t xml:space="preserve">til 8,8% i 2019 </w:t>
            </w:r>
            <w:r>
              <w:rPr>
                <w:rFonts w:cs="Arial"/>
                <w:szCs w:val="20"/>
              </w:rPr>
              <w:t>(nyeste tal)</w:t>
            </w:r>
            <w:r>
              <w:rPr>
                <w:rStyle w:val="Fodnotehenvisning"/>
                <w:rFonts w:cs="Arial"/>
                <w:szCs w:val="20"/>
              </w:rPr>
              <w:footnoteReference w:id="2"/>
            </w:r>
            <w:r>
              <w:rPr>
                <w:rFonts w:cs="Arial"/>
                <w:szCs w:val="20"/>
              </w:rPr>
              <w:t xml:space="preserve">. </w:t>
            </w:r>
          </w:p>
          <w:p w14:paraId="52D84186" w14:textId="77777777" w:rsidR="003E0405" w:rsidRPr="000C3007" w:rsidRDefault="003E0405" w:rsidP="000C3007">
            <w:pPr>
              <w:rPr>
                <w:rFonts w:cs="Arial"/>
                <w:szCs w:val="20"/>
              </w:rPr>
            </w:pPr>
          </w:p>
          <w:p w14:paraId="582BDC4B" w14:textId="01902C4C" w:rsidR="000C3007" w:rsidRDefault="000C3007" w:rsidP="000C3007">
            <w:pPr>
              <w:rPr>
                <w:rFonts w:cs="Arial"/>
                <w:szCs w:val="20"/>
              </w:rPr>
            </w:pPr>
            <w:r w:rsidRPr="005437D8">
              <w:rPr>
                <w:rFonts w:cs="Arial"/>
                <w:szCs w:val="20"/>
              </w:rPr>
              <w:t>Dette skal ses i sammenhæng med en høj videreuddannelsesfrekvens på 39% (</w:t>
            </w:r>
            <w:proofErr w:type="spellStart"/>
            <w:proofErr w:type="gramStart"/>
            <w:r w:rsidRPr="005437D8">
              <w:rPr>
                <w:rFonts w:cs="Arial"/>
                <w:szCs w:val="20"/>
              </w:rPr>
              <w:t>KPs</w:t>
            </w:r>
            <w:proofErr w:type="spellEnd"/>
            <w:proofErr w:type="gramEnd"/>
            <w:r w:rsidRPr="005437D8">
              <w:rPr>
                <w:rFonts w:cs="Arial"/>
                <w:szCs w:val="20"/>
              </w:rPr>
              <w:t xml:space="preserve"> Aftagerundersøgelse 2020).</w:t>
            </w:r>
          </w:p>
          <w:p w14:paraId="65B94997" w14:textId="4A74534D" w:rsidR="00FA5921" w:rsidRPr="006A5C76" w:rsidRDefault="00FA5921" w:rsidP="004C7BFB">
            <w:pPr>
              <w:rPr>
                <w:rFonts w:cs="Arial"/>
                <w:szCs w:val="20"/>
              </w:rPr>
            </w:pPr>
          </w:p>
        </w:tc>
      </w:tr>
      <w:tr w:rsidR="00FA5921" w14:paraId="0DC7290A" w14:textId="77777777" w:rsidTr="00FA5921">
        <w:tc>
          <w:tcPr>
            <w:tcW w:w="2719" w:type="dxa"/>
          </w:tcPr>
          <w:p w14:paraId="08301EC3" w14:textId="2AF3F99F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E0530E">
              <w:rPr>
                <w:rFonts w:cs="Arial"/>
                <w:color w:val="000000"/>
                <w:szCs w:val="20"/>
              </w:rPr>
              <w:t>Mål 4: Tilliden til og trivslen på EUD skal styrkes.</w:t>
            </w:r>
          </w:p>
          <w:p w14:paraId="6CBC1749" w14:textId="35C7D7E2" w:rsidR="00FA5921" w:rsidRPr="00E0530E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6A5C76">
              <w:rPr>
                <w:rFonts w:cs="Arial"/>
                <w:color w:val="000000"/>
                <w:szCs w:val="20"/>
              </w:rPr>
              <w:t>(</w:t>
            </w:r>
            <w:r w:rsidRPr="006A5C76">
              <w:rPr>
                <w:rFonts w:cs="Arial"/>
                <w:szCs w:val="20"/>
              </w:rPr>
              <w:t>Ingen grænseværdi).</w:t>
            </w:r>
          </w:p>
          <w:p w14:paraId="7260D287" w14:textId="77777777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721" w:type="dxa"/>
          </w:tcPr>
          <w:p w14:paraId="0A07AAA6" w14:textId="7F712676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E0530E">
              <w:rPr>
                <w:rFonts w:cs="Arial"/>
                <w:color w:val="000000"/>
                <w:szCs w:val="20"/>
              </w:rPr>
              <w:lastRenderedPageBreak/>
              <w:t>Elevernes trivsel:4,</w:t>
            </w:r>
            <w:r>
              <w:rPr>
                <w:rFonts w:cs="Arial"/>
                <w:color w:val="000000"/>
                <w:szCs w:val="20"/>
              </w:rPr>
              <w:t>1</w:t>
            </w:r>
            <w:r w:rsidRPr="00E0530E">
              <w:rPr>
                <w:rFonts w:cs="Arial"/>
                <w:color w:val="000000"/>
                <w:szCs w:val="20"/>
              </w:rPr>
              <w:t xml:space="preserve"> på KP. </w:t>
            </w:r>
          </w:p>
          <w:p w14:paraId="632A5D45" w14:textId="47B9A8DF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E0530E">
              <w:rPr>
                <w:rFonts w:cs="Arial"/>
                <w:color w:val="000000"/>
                <w:szCs w:val="20"/>
              </w:rPr>
              <w:t>4,</w:t>
            </w:r>
            <w:r>
              <w:rPr>
                <w:rFonts w:cs="Arial"/>
                <w:color w:val="000000"/>
                <w:szCs w:val="20"/>
              </w:rPr>
              <w:t>0</w:t>
            </w:r>
            <w:r w:rsidR="00DD3E71">
              <w:rPr>
                <w:rFonts w:cs="Arial"/>
                <w:color w:val="000000"/>
                <w:szCs w:val="20"/>
              </w:rPr>
              <w:t xml:space="preserve"> </w:t>
            </w:r>
            <w:r w:rsidRPr="00E0530E">
              <w:rPr>
                <w:rFonts w:cs="Arial"/>
                <w:color w:val="000000"/>
                <w:szCs w:val="20"/>
              </w:rPr>
              <w:t>på</w:t>
            </w:r>
            <w:r w:rsidRPr="006A5C76">
              <w:rPr>
                <w:rFonts w:cs="Arial"/>
                <w:color w:val="000000"/>
                <w:szCs w:val="20"/>
              </w:rPr>
              <w:t xml:space="preserve"> </w:t>
            </w:r>
            <w:r w:rsidRPr="00E0530E">
              <w:rPr>
                <w:rFonts w:cs="Arial"/>
                <w:color w:val="000000"/>
                <w:szCs w:val="20"/>
              </w:rPr>
              <w:t>landspla</w:t>
            </w:r>
            <w:r>
              <w:rPr>
                <w:rFonts w:cs="Arial"/>
                <w:color w:val="000000"/>
                <w:szCs w:val="20"/>
              </w:rPr>
              <w:t>n</w:t>
            </w:r>
          </w:p>
          <w:p w14:paraId="6B491E65" w14:textId="77777777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6F1FEBF8" w14:textId="77777777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83140F">
              <w:rPr>
                <w:rFonts w:cs="Arial"/>
                <w:color w:val="000000"/>
                <w:szCs w:val="20"/>
              </w:rPr>
              <w:lastRenderedPageBreak/>
              <w:t>Indikatoren ligger på skalaen 1-5.</w:t>
            </w:r>
          </w:p>
          <w:p w14:paraId="36AC7CDC" w14:textId="77777777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123ECFD4" w14:textId="77777777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E0530E">
              <w:rPr>
                <w:rFonts w:cs="Arial"/>
                <w:color w:val="000000"/>
                <w:szCs w:val="20"/>
              </w:rPr>
              <w:t>(Uddannelsesstatistik.dk, 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E0530E">
              <w:rPr>
                <w:rFonts w:cs="Arial"/>
                <w:color w:val="000000"/>
                <w:szCs w:val="20"/>
              </w:rPr>
              <w:t>).</w:t>
            </w:r>
          </w:p>
          <w:p w14:paraId="0EB7AB92" w14:textId="77777777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373DB251" w14:textId="77777777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</w:t>
            </w:r>
            <w:r w:rsidRPr="006A5C76">
              <w:rPr>
                <w:rFonts w:cs="Arial"/>
                <w:color w:val="000000" w:themeColor="text1"/>
                <w:szCs w:val="20"/>
              </w:rPr>
              <w:t>å indikatoren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A5C76">
              <w:rPr>
                <w:rFonts w:cs="Arial"/>
                <w:color w:val="000000" w:themeColor="text1"/>
                <w:szCs w:val="20"/>
              </w:rPr>
              <w:t>”velbefindende”</w:t>
            </w:r>
            <w:r>
              <w:rPr>
                <w:rFonts w:cs="Arial"/>
                <w:color w:val="000000" w:themeColor="text1"/>
                <w:szCs w:val="20"/>
              </w:rPr>
              <w:t xml:space="preserve"> er e</w:t>
            </w:r>
            <w:r w:rsidRPr="00E0530E">
              <w:rPr>
                <w:rFonts w:cs="Arial"/>
                <w:color w:val="000000"/>
                <w:szCs w:val="20"/>
              </w:rPr>
              <w:t>levernes trivsel:4,</w:t>
            </w:r>
            <w:r>
              <w:rPr>
                <w:rFonts w:cs="Arial"/>
                <w:color w:val="000000"/>
                <w:szCs w:val="20"/>
              </w:rPr>
              <w:t>1</w:t>
            </w:r>
            <w:r w:rsidRPr="00E0530E">
              <w:rPr>
                <w:rFonts w:cs="Arial"/>
                <w:color w:val="000000"/>
                <w:szCs w:val="20"/>
              </w:rPr>
              <w:t xml:space="preserve"> på KP</w:t>
            </w:r>
            <w:r w:rsidRPr="006A5C76">
              <w:rPr>
                <w:rStyle w:val="Fodnotehenvisning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E0530E">
              <w:rPr>
                <w:rFonts w:cs="Arial"/>
                <w:color w:val="000000"/>
                <w:szCs w:val="20"/>
              </w:rPr>
              <w:t xml:space="preserve">. </w:t>
            </w:r>
          </w:p>
          <w:p w14:paraId="54EEA2B1" w14:textId="77777777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E0530E">
              <w:rPr>
                <w:rFonts w:cs="Arial"/>
                <w:color w:val="000000"/>
                <w:szCs w:val="20"/>
              </w:rPr>
              <w:t>4,</w:t>
            </w:r>
            <w:r>
              <w:rPr>
                <w:rFonts w:cs="Arial"/>
                <w:color w:val="000000"/>
                <w:szCs w:val="20"/>
              </w:rPr>
              <w:t>1</w:t>
            </w:r>
            <w:r w:rsidRPr="00E0530E">
              <w:rPr>
                <w:rFonts w:cs="Arial"/>
                <w:color w:val="000000"/>
                <w:szCs w:val="20"/>
              </w:rPr>
              <w:t>% på</w:t>
            </w:r>
            <w:r w:rsidRPr="006A5C76">
              <w:rPr>
                <w:rFonts w:cs="Arial"/>
                <w:color w:val="000000"/>
                <w:szCs w:val="20"/>
              </w:rPr>
              <w:t xml:space="preserve"> </w:t>
            </w:r>
            <w:r w:rsidRPr="00E0530E">
              <w:rPr>
                <w:rFonts w:cs="Arial"/>
                <w:color w:val="000000"/>
                <w:szCs w:val="20"/>
              </w:rPr>
              <w:t>landsplan</w:t>
            </w:r>
          </w:p>
          <w:p w14:paraId="61E45543" w14:textId="77777777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0779731E" w14:textId="77777777" w:rsidR="00FA5921" w:rsidRPr="006A5C76" w:rsidRDefault="00FA5921" w:rsidP="00FA5921">
            <w:pPr>
              <w:rPr>
                <w:rFonts w:cs="Arial"/>
                <w:szCs w:val="20"/>
              </w:rPr>
            </w:pPr>
          </w:p>
        </w:tc>
        <w:tc>
          <w:tcPr>
            <w:tcW w:w="2724" w:type="dxa"/>
          </w:tcPr>
          <w:p w14:paraId="74FCCDA9" w14:textId="77777777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E37242">
              <w:rPr>
                <w:rFonts w:cs="Arial"/>
                <w:szCs w:val="20"/>
              </w:rPr>
              <w:lastRenderedPageBreak/>
              <w:t xml:space="preserve">PAU KP blev på baggrund af tallene fra 2018 udtrukket af UVM til en screening på </w:t>
            </w:r>
            <w:r w:rsidRPr="00E37242">
              <w:rPr>
                <w:rFonts w:cs="Arial"/>
                <w:szCs w:val="20"/>
              </w:rPr>
              <w:lastRenderedPageBreak/>
              <w:t>indikatoren ”velbefindende” i forbindelse med ministeriets kvalitetstilsyn</w:t>
            </w:r>
            <w:r>
              <w:rPr>
                <w:rFonts w:cs="Arial"/>
                <w:szCs w:val="20"/>
              </w:rPr>
              <w:t>. Skolen iværksatte i den forbindelse en række indsatser.</w:t>
            </w:r>
          </w:p>
          <w:p w14:paraId="216AD477" w14:textId="77777777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1582A7E2" w14:textId="69DD1146" w:rsidR="00FA5921" w:rsidRPr="00E970C6" w:rsidRDefault="00FA5921" w:rsidP="00E970C6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Skolen har efterfølgende afholdt et møde med læringskonsulenterne fra ministeriet, som vurderede, at skolens tiltag </w:t>
            </w:r>
            <w:proofErr w:type="spellStart"/>
            <w:r>
              <w:rPr>
                <w:rFonts w:cs="Arial"/>
                <w:color w:val="000000"/>
                <w:szCs w:val="20"/>
              </w:rPr>
              <w:t>ifht</w:t>
            </w:r>
            <w:proofErr w:type="spellEnd"/>
            <w:r>
              <w:rPr>
                <w:rFonts w:cs="Arial"/>
                <w:color w:val="000000"/>
                <w:szCs w:val="20"/>
              </w:rPr>
              <w:t>. tilsynet var fuldt tilfredsstillende.</w:t>
            </w:r>
          </w:p>
          <w:p w14:paraId="5941F2EE" w14:textId="77777777" w:rsidR="00FA5921" w:rsidRPr="006A5C76" w:rsidRDefault="00FA5921" w:rsidP="00FA5921">
            <w:pPr>
              <w:rPr>
                <w:rFonts w:cs="Arial"/>
                <w:szCs w:val="20"/>
              </w:rPr>
            </w:pPr>
          </w:p>
        </w:tc>
        <w:tc>
          <w:tcPr>
            <w:tcW w:w="2721" w:type="dxa"/>
          </w:tcPr>
          <w:p w14:paraId="123424EE" w14:textId="0DCAC695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E0530E">
              <w:rPr>
                <w:rFonts w:cs="Arial"/>
                <w:color w:val="000000"/>
                <w:szCs w:val="20"/>
              </w:rPr>
              <w:lastRenderedPageBreak/>
              <w:t>Elevernes trivsel:</w:t>
            </w:r>
            <w:r w:rsidR="00A83013">
              <w:rPr>
                <w:rFonts w:cs="Arial"/>
                <w:color w:val="000000"/>
                <w:szCs w:val="20"/>
              </w:rPr>
              <w:t>4,</w:t>
            </w:r>
            <w:r w:rsidR="00D55B26">
              <w:rPr>
                <w:rFonts w:cs="Arial"/>
                <w:color w:val="000000"/>
                <w:szCs w:val="20"/>
              </w:rPr>
              <w:t>5</w:t>
            </w:r>
            <w:r w:rsidRPr="00E0530E">
              <w:rPr>
                <w:rFonts w:cs="Arial"/>
                <w:color w:val="000000"/>
                <w:szCs w:val="20"/>
              </w:rPr>
              <w:t xml:space="preserve"> på KP. </w:t>
            </w:r>
          </w:p>
          <w:p w14:paraId="75797B86" w14:textId="76C201C5" w:rsidR="00FA5921" w:rsidRDefault="00A83013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4,</w:t>
            </w:r>
            <w:r w:rsidR="00D55B26">
              <w:rPr>
                <w:rFonts w:cs="Arial"/>
                <w:color w:val="000000"/>
                <w:szCs w:val="20"/>
              </w:rPr>
              <w:t>3</w:t>
            </w:r>
            <w:r w:rsidR="00DD3E71">
              <w:rPr>
                <w:rFonts w:cs="Arial"/>
                <w:color w:val="000000"/>
                <w:szCs w:val="20"/>
              </w:rPr>
              <w:t xml:space="preserve"> </w:t>
            </w:r>
            <w:r w:rsidR="00FA5921" w:rsidRPr="00E0530E">
              <w:rPr>
                <w:rFonts w:cs="Arial"/>
                <w:color w:val="000000"/>
                <w:szCs w:val="20"/>
              </w:rPr>
              <w:t>på</w:t>
            </w:r>
            <w:r w:rsidR="00FA5921" w:rsidRPr="006A5C76">
              <w:rPr>
                <w:rFonts w:cs="Arial"/>
                <w:color w:val="000000"/>
                <w:szCs w:val="20"/>
              </w:rPr>
              <w:t xml:space="preserve"> </w:t>
            </w:r>
            <w:r w:rsidR="00FA5921" w:rsidRPr="00E0530E">
              <w:rPr>
                <w:rFonts w:cs="Arial"/>
                <w:color w:val="000000"/>
                <w:szCs w:val="20"/>
              </w:rPr>
              <w:t>landspla</w:t>
            </w:r>
            <w:r w:rsidR="00FA5921">
              <w:rPr>
                <w:rFonts w:cs="Arial"/>
                <w:color w:val="000000"/>
                <w:szCs w:val="20"/>
              </w:rPr>
              <w:t>n</w:t>
            </w:r>
          </w:p>
          <w:p w14:paraId="57BFE21C" w14:textId="1B0CF781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5B7FC0DD" w14:textId="03DE250F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83140F">
              <w:rPr>
                <w:rFonts w:cs="Arial"/>
                <w:color w:val="000000"/>
                <w:szCs w:val="20"/>
              </w:rPr>
              <w:lastRenderedPageBreak/>
              <w:t>Indikatoren ligger på skalaen 1-5.</w:t>
            </w:r>
          </w:p>
          <w:p w14:paraId="5084C54E" w14:textId="77777777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10922478" w14:textId="2C625FBC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E0530E">
              <w:rPr>
                <w:rFonts w:cs="Arial"/>
                <w:color w:val="000000"/>
                <w:szCs w:val="20"/>
              </w:rPr>
              <w:t>(Uddannelsesstatistik.dk, 20</w:t>
            </w:r>
            <w:r w:rsidR="00A83013">
              <w:rPr>
                <w:rFonts w:cs="Arial"/>
                <w:color w:val="000000"/>
                <w:szCs w:val="20"/>
              </w:rPr>
              <w:t>20</w:t>
            </w:r>
            <w:r w:rsidRPr="00E0530E">
              <w:rPr>
                <w:rFonts w:cs="Arial"/>
                <w:color w:val="000000"/>
                <w:szCs w:val="20"/>
              </w:rPr>
              <w:t>).</w:t>
            </w:r>
          </w:p>
          <w:p w14:paraId="518DCEFB" w14:textId="77777777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484A66A6" w14:textId="718D760C" w:rsidR="00FA5921" w:rsidRPr="006A5C7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</w:t>
            </w:r>
            <w:r w:rsidRPr="006A5C76">
              <w:rPr>
                <w:rFonts w:cs="Arial"/>
                <w:color w:val="000000" w:themeColor="text1"/>
                <w:szCs w:val="20"/>
              </w:rPr>
              <w:t>å indikatoren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A5C76">
              <w:rPr>
                <w:rFonts w:cs="Arial"/>
                <w:color w:val="000000" w:themeColor="text1"/>
                <w:szCs w:val="20"/>
              </w:rPr>
              <w:t>”velbefindende”</w:t>
            </w:r>
            <w:r>
              <w:rPr>
                <w:rFonts w:cs="Arial"/>
                <w:color w:val="000000" w:themeColor="text1"/>
                <w:szCs w:val="20"/>
              </w:rPr>
              <w:t xml:space="preserve"> er e</w:t>
            </w:r>
            <w:r w:rsidRPr="00E0530E">
              <w:rPr>
                <w:rFonts w:cs="Arial"/>
                <w:color w:val="000000"/>
                <w:szCs w:val="20"/>
              </w:rPr>
              <w:t>levernes trivsel:4,</w:t>
            </w:r>
            <w:r w:rsidR="007779CF">
              <w:rPr>
                <w:rFonts w:cs="Arial"/>
                <w:color w:val="000000"/>
                <w:szCs w:val="20"/>
              </w:rPr>
              <w:t>6</w:t>
            </w:r>
            <w:r w:rsidRPr="00E0530E">
              <w:rPr>
                <w:rFonts w:cs="Arial"/>
                <w:color w:val="000000"/>
                <w:szCs w:val="20"/>
              </w:rPr>
              <w:t xml:space="preserve"> på KP</w:t>
            </w:r>
            <w:r w:rsidRPr="006A5C76">
              <w:rPr>
                <w:rStyle w:val="Fodnotehenvisning"/>
                <w:rFonts w:ascii="Arial" w:hAnsi="Arial" w:cs="Arial"/>
                <w:color w:val="000000"/>
                <w:sz w:val="20"/>
                <w:szCs w:val="20"/>
              </w:rPr>
              <w:footnoteReference w:id="4"/>
            </w:r>
            <w:r w:rsidRPr="00E0530E">
              <w:rPr>
                <w:rFonts w:cs="Arial"/>
                <w:color w:val="000000"/>
                <w:szCs w:val="20"/>
              </w:rPr>
              <w:t xml:space="preserve">. </w:t>
            </w:r>
          </w:p>
          <w:p w14:paraId="521174AB" w14:textId="4DB594BB" w:rsidR="00FA5921" w:rsidRPr="00E970C6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E0530E">
              <w:rPr>
                <w:rFonts w:cs="Arial"/>
                <w:color w:val="000000"/>
                <w:szCs w:val="20"/>
              </w:rPr>
              <w:t>4,</w:t>
            </w:r>
            <w:r w:rsidR="007779CF">
              <w:rPr>
                <w:rFonts w:cs="Arial"/>
                <w:color w:val="000000"/>
                <w:szCs w:val="20"/>
              </w:rPr>
              <w:t>4</w:t>
            </w:r>
            <w:r w:rsidRPr="00E0530E">
              <w:rPr>
                <w:rFonts w:cs="Arial"/>
                <w:color w:val="000000"/>
                <w:szCs w:val="20"/>
              </w:rPr>
              <w:t>% på</w:t>
            </w:r>
            <w:r w:rsidRPr="006A5C76">
              <w:rPr>
                <w:rFonts w:cs="Arial"/>
                <w:color w:val="000000"/>
                <w:szCs w:val="20"/>
              </w:rPr>
              <w:t xml:space="preserve"> </w:t>
            </w:r>
            <w:r w:rsidRPr="00E0530E">
              <w:rPr>
                <w:rFonts w:cs="Arial"/>
                <w:color w:val="000000"/>
                <w:szCs w:val="20"/>
              </w:rPr>
              <w:t>landsplan</w:t>
            </w:r>
          </w:p>
        </w:tc>
        <w:tc>
          <w:tcPr>
            <w:tcW w:w="2740" w:type="dxa"/>
          </w:tcPr>
          <w:p w14:paraId="71B8EC64" w14:textId="77777777" w:rsidR="002D179B" w:rsidRDefault="002D179B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Fra beslutningsloggen:</w:t>
            </w:r>
          </w:p>
          <w:p w14:paraId="584D0758" w14:textId="38935EFC" w:rsidR="002D179B" w:rsidRPr="00AB623A" w:rsidRDefault="002D179B" w:rsidP="002D179B">
            <w:r w:rsidRPr="00AB623A">
              <w:t xml:space="preserve">Allerede adresseret </w:t>
            </w:r>
          </w:p>
          <w:p w14:paraId="49E6ED6E" w14:textId="77777777" w:rsidR="00DD3E71" w:rsidRDefault="00DD3E7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  <w:p w14:paraId="5A668657" w14:textId="20CF34C6" w:rsidR="00FA5921" w:rsidRDefault="00DD3E7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Elevtrivslen er steget de seneste to år og ligger over landsgennemsnittet på alle indikatorer. </w:t>
            </w:r>
            <w:r w:rsidR="00FA5921" w:rsidRPr="00E37242">
              <w:rPr>
                <w:rFonts w:cs="Arial"/>
                <w:szCs w:val="20"/>
              </w:rPr>
              <w:t xml:space="preserve"> </w:t>
            </w:r>
          </w:p>
          <w:p w14:paraId="034D6675" w14:textId="77777777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02B5A6A8" w14:textId="372D60C0" w:rsidR="00FA5921" w:rsidRPr="006A5C76" w:rsidRDefault="00FA5921" w:rsidP="00FA5921">
            <w:pPr>
              <w:rPr>
                <w:rFonts w:cs="Arial"/>
                <w:szCs w:val="20"/>
              </w:rPr>
            </w:pPr>
          </w:p>
        </w:tc>
      </w:tr>
      <w:tr w:rsidR="00FA5921" w14:paraId="25982785" w14:textId="77777777" w:rsidTr="002D179B">
        <w:tc>
          <w:tcPr>
            <w:tcW w:w="2719" w:type="dxa"/>
          </w:tcPr>
          <w:p w14:paraId="3E5D1DA7" w14:textId="6FB80E28" w:rsidR="00FA5921" w:rsidRPr="00BD1FFF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BD1FFF">
              <w:rPr>
                <w:rFonts w:cs="Arial"/>
                <w:color w:val="000000"/>
                <w:szCs w:val="20"/>
              </w:rPr>
              <w:lastRenderedPageBreak/>
              <w:t>Virksomhedstilfredshed</w:t>
            </w:r>
            <w:r w:rsidRPr="006A5C76">
              <w:rPr>
                <w:rFonts w:cs="Arial"/>
                <w:color w:val="000000"/>
                <w:szCs w:val="20"/>
              </w:rPr>
              <w:t xml:space="preserve"> </w:t>
            </w:r>
          </w:p>
          <w:p w14:paraId="16B58728" w14:textId="77777777" w:rsidR="00FA5921" w:rsidRPr="006A5C76" w:rsidRDefault="00FA5921" w:rsidP="00FA5921">
            <w:pPr>
              <w:rPr>
                <w:rFonts w:cs="Arial"/>
                <w:szCs w:val="20"/>
              </w:rPr>
            </w:pPr>
          </w:p>
        </w:tc>
        <w:tc>
          <w:tcPr>
            <w:tcW w:w="2721" w:type="dxa"/>
          </w:tcPr>
          <w:p w14:paraId="687D2367" w14:textId="734C10A8" w:rsidR="00FA5921" w:rsidRPr="003752B6" w:rsidRDefault="00FA5921" w:rsidP="00FA5921">
            <w:pPr>
              <w:rPr>
                <w:rFonts w:cs="Arial"/>
                <w:szCs w:val="20"/>
              </w:rPr>
            </w:pPr>
            <w:r w:rsidRPr="003752B6">
              <w:rPr>
                <w:rFonts w:cs="Arial"/>
                <w:szCs w:val="20"/>
              </w:rPr>
              <w:t xml:space="preserve">6,8 på KP </w:t>
            </w:r>
            <w:r>
              <w:rPr>
                <w:rFonts w:cs="Arial"/>
                <w:szCs w:val="20"/>
              </w:rPr>
              <w:t xml:space="preserve">i </w:t>
            </w:r>
            <w:r w:rsidRPr="003752B6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6A5C76">
              <w:rPr>
                <w:rStyle w:val="Fodnotehenvisning"/>
                <w:rFonts w:ascii="Arial" w:hAnsi="Arial" w:cs="Arial"/>
                <w:color w:val="000000"/>
                <w:sz w:val="20"/>
                <w:szCs w:val="20"/>
              </w:rPr>
              <w:footnoteReference w:id="5"/>
            </w:r>
            <w:r w:rsidRPr="003752B6">
              <w:rPr>
                <w:rFonts w:cs="Arial"/>
                <w:szCs w:val="20"/>
              </w:rPr>
              <w:t xml:space="preserve"> </w:t>
            </w:r>
          </w:p>
          <w:p w14:paraId="23C419E2" w14:textId="77777777" w:rsidR="00FA5921" w:rsidRPr="003752B6" w:rsidRDefault="00FA5921" w:rsidP="00FA5921">
            <w:pPr>
              <w:rPr>
                <w:rFonts w:cs="Arial"/>
                <w:szCs w:val="20"/>
              </w:rPr>
            </w:pPr>
          </w:p>
          <w:p w14:paraId="3521C96C" w14:textId="32FF182B" w:rsidR="00FA5921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7,6</w:t>
            </w:r>
            <w:r w:rsidRPr="003752B6">
              <w:rPr>
                <w:rFonts w:cs="Arial"/>
                <w:szCs w:val="20"/>
              </w:rPr>
              <w:t xml:space="preserve"> på land</w:t>
            </w:r>
            <w:r>
              <w:rPr>
                <w:rFonts w:cs="Arial"/>
                <w:szCs w:val="20"/>
              </w:rPr>
              <w:t>s</w:t>
            </w:r>
            <w:r w:rsidRPr="003752B6">
              <w:rPr>
                <w:rFonts w:cs="Arial"/>
                <w:szCs w:val="20"/>
              </w:rPr>
              <w:t xml:space="preserve">plan </w:t>
            </w:r>
            <w:r w:rsidR="00B47F1D">
              <w:rPr>
                <w:rFonts w:cs="Arial"/>
                <w:szCs w:val="20"/>
              </w:rPr>
              <w:t>i</w:t>
            </w:r>
            <w:r w:rsidRPr="003752B6">
              <w:rPr>
                <w:rFonts w:cs="Arial"/>
                <w:szCs w:val="20"/>
              </w:rPr>
              <w:t xml:space="preserve"> 201</w:t>
            </w:r>
            <w:r>
              <w:rPr>
                <w:rFonts w:cs="Arial"/>
                <w:szCs w:val="20"/>
              </w:rPr>
              <w:t>9</w:t>
            </w:r>
          </w:p>
          <w:p w14:paraId="6C38F14C" w14:textId="77777777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5F8DF23C" w14:textId="77777777" w:rsidR="00FA5921" w:rsidRPr="002038EB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83140F">
              <w:rPr>
                <w:rFonts w:cs="Arial"/>
                <w:color w:val="000000"/>
                <w:szCs w:val="20"/>
              </w:rPr>
              <w:t>Indikatoren ligger på skalaen 1-9.</w:t>
            </w:r>
          </w:p>
          <w:p w14:paraId="6392CAED" w14:textId="77777777" w:rsidR="00FA5921" w:rsidRPr="003752B6" w:rsidRDefault="00FA5921" w:rsidP="00FA5921">
            <w:pPr>
              <w:rPr>
                <w:rFonts w:cs="Arial"/>
                <w:szCs w:val="20"/>
              </w:rPr>
            </w:pPr>
          </w:p>
          <w:p w14:paraId="4D0ED535" w14:textId="4AF5519F" w:rsidR="00FA5921" w:rsidRPr="006A5C76" w:rsidRDefault="00FA5921" w:rsidP="00FA5921">
            <w:pPr>
              <w:rPr>
                <w:rFonts w:cs="Arial"/>
                <w:szCs w:val="20"/>
              </w:rPr>
            </w:pPr>
            <w:r w:rsidRPr="003752B6">
              <w:rPr>
                <w:rFonts w:cs="Arial"/>
                <w:szCs w:val="20"/>
              </w:rPr>
              <w:t>(Uddannelsesstatistik.dk, 201</w:t>
            </w:r>
            <w:r>
              <w:rPr>
                <w:rFonts w:cs="Arial"/>
                <w:szCs w:val="20"/>
              </w:rPr>
              <w:t>9</w:t>
            </w:r>
            <w:r w:rsidRPr="003752B6">
              <w:rPr>
                <w:rFonts w:cs="Arial"/>
                <w:szCs w:val="20"/>
              </w:rPr>
              <w:t>).</w:t>
            </w:r>
          </w:p>
        </w:tc>
        <w:tc>
          <w:tcPr>
            <w:tcW w:w="2724" w:type="dxa"/>
          </w:tcPr>
          <w:p w14:paraId="63BF554E" w14:textId="77777777" w:rsidR="00FA5921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Data for virksomhedstilfredshed er analyseret i det lokale uddannelsesudvalg (LUU) </w:t>
            </w:r>
            <w:proofErr w:type="spellStart"/>
            <w:r>
              <w:rPr>
                <w:rFonts w:cs="Arial"/>
                <w:szCs w:val="20"/>
              </w:rPr>
              <w:t>mhbp</w:t>
            </w:r>
            <w:proofErr w:type="spellEnd"/>
            <w:r>
              <w:rPr>
                <w:rFonts w:cs="Arial"/>
                <w:szCs w:val="20"/>
              </w:rPr>
              <w:t>. at afdække årsager til niveauet. LUU fandt ikke anledning til at igangsætte nye initiativer.</w:t>
            </w:r>
          </w:p>
          <w:p w14:paraId="3E387477" w14:textId="77777777" w:rsidR="00FA5921" w:rsidRDefault="00FA5921" w:rsidP="00FA5921">
            <w:pPr>
              <w:rPr>
                <w:rFonts w:cs="Arial"/>
                <w:szCs w:val="20"/>
              </w:rPr>
            </w:pPr>
          </w:p>
          <w:p w14:paraId="4D163DA0" w14:textId="16D8DEFC" w:rsidR="00FA5921" w:rsidRPr="006A5C76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Uddannelsen er opmærksom på tallene og drøfter løbende virksomhedstilfredsheden i LUU. </w:t>
            </w:r>
          </w:p>
        </w:tc>
        <w:tc>
          <w:tcPr>
            <w:tcW w:w="2721" w:type="dxa"/>
            <w:shd w:val="clear" w:color="auto" w:fill="auto"/>
          </w:tcPr>
          <w:p w14:paraId="3FBBD1AF" w14:textId="537AC6DE" w:rsidR="00FA5921" w:rsidRPr="003752B6" w:rsidRDefault="00FA5921" w:rsidP="00FA5921">
            <w:pPr>
              <w:rPr>
                <w:rFonts w:cs="Arial"/>
                <w:szCs w:val="20"/>
              </w:rPr>
            </w:pPr>
            <w:r w:rsidRPr="003752B6">
              <w:rPr>
                <w:rFonts w:cs="Arial"/>
                <w:szCs w:val="20"/>
              </w:rPr>
              <w:t>6,</w:t>
            </w:r>
            <w:r w:rsidR="00230A91">
              <w:rPr>
                <w:rFonts w:cs="Arial"/>
                <w:szCs w:val="20"/>
              </w:rPr>
              <w:t>39</w:t>
            </w:r>
            <w:r w:rsidRPr="003752B6">
              <w:rPr>
                <w:rFonts w:cs="Arial"/>
                <w:szCs w:val="20"/>
              </w:rPr>
              <w:t xml:space="preserve"> på KP </w:t>
            </w:r>
            <w:r>
              <w:rPr>
                <w:rFonts w:cs="Arial"/>
                <w:szCs w:val="20"/>
              </w:rPr>
              <w:t xml:space="preserve">i </w:t>
            </w:r>
            <w:r w:rsidR="00496F6A">
              <w:rPr>
                <w:rFonts w:cs="Arial"/>
                <w:szCs w:val="20"/>
              </w:rPr>
              <w:t>2020.</w:t>
            </w:r>
            <w:r w:rsidRPr="003752B6">
              <w:rPr>
                <w:rFonts w:cs="Arial"/>
                <w:szCs w:val="20"/>
              </w:rPr>
              <w:t xml:space="preserve"> </w:t>
            </w:r>
          </w:p>
          <w:p w14:paraId="2367F421" w14:textId="77777777" w:rsidR="00FA5921" w:rsidRPr="003752B6" w:rsidRDefault="00FA5921" w:rsidP="00FA5921">
            <w:pPr>
              <w:rPr>
                <w:rFonts w:cs="Arial"/>
                <w:szCs w:val="20"/>
              </w:rPr>
            </w:pPr>
          </w:p>
          <w:p w14:paraId="660D4963" w14:textId="4A447902" w:rsidR="00FA5921" w:rsidRDefault="00FA5921" w:rsidP="00FA5921">
            <w:pPr>
              <w:rPr>
                <w:rFonts w:cs="Arial"/>
                <w:szCs w:val="20"/>
              </w:rPr>
            </w:pPr>
            <w:r w:rsidRPr="003752B6">
              <w:rPr>
                <w:rFonts w:cs="Arial"/>
                <w:szCs w:val="20"/>
              </w:rPr>
              <w:t>7,</w:t>
            </w:r>
            <w:r w:rsidR="00F10794">
              <w:rPr>
                <w:rFonts w:cs="Arial"/>
                <w:szCs w:val="20"/>
              </w:rPr>
              <w:t>3</w:t>
            </w:r>
            <w:r w:rsidRPr="003752B6">
              <w:rPr>
                <w:rFonts w:cs="Arial"/>
                <w:szCs w:val="20"/>
              </w:rPr>
              <w:t xml:space="preserve"> på land</w:t>
            </w:r>
            <w:r>
              <w:rPr>
                <w:rFonts w:cs="Arial"/>
                <w:szCs w:val="20"/>
              </w:rPr>
              <w:t>s</w:t>
            </w:r>
            <w:r w:rsidRPr="003752B6">
              <w:rPr>
                <w:rFonts w:cs="Arial"/>
                <w:szCs w:val="20"/>
              </w:rPr>
              <w:t xml:space="preserve">plan </w:t>
            </w:r>
            <w:r w:rsidR="00F10794">
              <w:rPr>
                <w:rFonts w:cs="Arial"/>
                <w:szCs w:val="20"/>
              </w:rPr>
              <w:t>2020.</w:t>
            </w:r>
          </w:p>
          <w:p w14:paraId="137DA8ED" w14:textId="504B9FDD" w:rsidR="00FA5921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</w:p>
          <w:p w14:paraId="0040CB63" w14:textId="00E15BF2" w:rsidR="00FA5921" w:rsidRPr="002038EB" w:rsidRDefault="00FA5921" w:rsidP="00FA5921">
            <w:pPr>
              <w:tabs>
                <w:tab w:val="clear" w:pos="22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83140F">
              <w:rPr>
                <w:rFonts w:cs="Arial"/>
                <w:color w:val="000000"/>
                <w:szCs w:val="20"/>
              </w:rPr>
              <w:t>Indikatoren ligger på skalaen 1-9.</w:t>
            </w:r>
          </w:p>
          <w:p w14:paraId="26C54C09" w14:textId="77777777" w:rsidR="00FA5921" w:rsidRPr="003752B6" w:rsidRDefault="00FA5921" w:rsidP="00FA5921">
            <w:pPr>
              <w:rPr>
                <w:rFonts w:cs="Arial"/>
                <w:szCs w:val="20"/>
              </w:rPr>
            </w:pPr>
          </w:p>
          <w:p w14:paraId="69470820" w14:textId="5D9683DB" w:rsidR="00FA5921" w:rsidRPr="006A5C76" w:rsidRDefault="00FA5921" w:rsidP="00FA5921">
            <w:pPr>
              <w:rPr>
                <w:rFonts w:cs="Arial"/>
                <w:szCs w:val="20"/>
              </w:rPr>
            </w:pPr>
            <w:r w:rsidRPr="003752B6">
              <w:rPr>
                <w:rFonts w:cs="Arial"/>
                <w:szCs w:val="20"/>
              </w:rPr>
              <w:t xml:space="preserve">(Uddannelsesstatistik.dk, </w:t>
            </w:r>
            <w:r w:rsidR="00496F6A">
              <w:rPr>
                <w:rFonts w:cs="Arial"/>
                <w:szCs w:val="20"/>
              </w:rPr>
              <w:t>2020</w:t>
            </w:r>
            <w:r w:rsidRPr="003752B6">
              <w:rPr>
                <w:rFonts w:cs="Arial"/>
                <w:szCs w:val="20"/>
              </w:rPr>
              <w:t>).</w:t>
            </w:r>
          </w:p>
        </w:tc>
        <w:tc>
          <w:tcPr>
            <w:tcW w:w="2740" w:type="dxa"/>
            <w:shd w:val="clear" w:color="auto" w:fill="auto"/>
          </w:tcPr>
          <w:p w14:paraId="2D3090B7" w14:textId="77777777" w:rsidR="000C3007" w:rsidRPr="006A5C76" w:rsidRDefault="000C3007" w:rsidP="000C3007">
            <w:pPr>
              <w:rPr>
                <w:rFonts w:cs="Arial"/>
                <w:color w:val="000000" w:themeColor="text1"/>
                <w:szCs w:val="20"/>
              </w:rPr>
            </w:pPr>
            <w:r w:rsidRPr="006A5C76">
              <w:rPr>
                <w:rFonts w:cs="Arial"/>
                <w:color w:val="000000" w:themeColor="text1"/>
                <w:szCs w:val="20"/>
              </w:rPr>
              <w:t>Fra beslutningsloggen:</w:t>
            </w:r>
            <w:r w:rsidRPr="006A5C76">
              <w:rPr>
                <w:rFonts w:cs="Arial"/>
                <w:color w:val="000000" w:themeColor="text1"/>
                <w:szCs w:val="20"/>
              </w:rPr>
              <w:br/>
              <w:t xml:space="preserve">Handling igangsættes ikke. </w:t>
            </w:r>
          </w:p>
          <w:p w14:paraId="34D80DE4" w14:textId="77777777" w:rsidR="000C3007" w:rsidRDefault="000C3007" w:rsidP="005C6B31">
            <w:pPr>
              <w:rPr>
                <w:rFonts w:cs="Arial"/>
                <w:szCs w:val="20"/>
              </w:rPr>
            </w:pPr>
          </w:p>
          <w:p w14:paraId="63338D79" w14:textId="22A5270E" w:rsidR="005C6B31" w:rsidRDefault="000D7A2E" w:rsidP="005C6B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 lokale uddannelsesudvalg (LUU) finder ikke anledning til, at skolen igangsætter nye initiativer på baggrund af data g</w:t>
            </w:r>
            <w:r w:rsidR="005C6B31">
              <w:rPr>
                <w:rFonts w:cs="Arial"/>
                <w:szCs w:val="20"/>
              </w:rPr>
              <w:t>rundet få besvarelser (20 besvarelser</w:t>
            </w:r>
            <w:r>
              <w:rPr>
                <w:rFonts w:cs="Arial"/>
                <w:szCs w:val="20"/>
              </w:rPr>
              <w:t xml:space="preserve"> i alt, svarprocent 28</w:t>
            </w:r>
            <w:r w:rsidR="005C6B31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</w:t>
            </w:r>
            <w:r w:rsidR="005C6B31">
              <w:rPr>
                <w:rFonts w:cs="Arial"/>
                <w:szCs w:val="20"/>
              </w:rPr>
              <w:t xml:space="preserve"> </w:t>
            </w:r>
          </w:p>
          <w:p w14:paraId="44D28C1C" w14:textId="4BC73804" w:rsidR="005C6B31" w:rsidRDefault="005C6B31" w:rsidP="00FA5921">
            <w:pPr>
              <w:rPr>
                <w:rFonts w:cs="Arial"/>
                <w:szCs w:val="20"/>
              </w:rPr>
            </w:pPr>
          </w:p>
          <w:p w14:paraId="5E2EFDE6" w14:textId="06B6471C" w:rsidR="005C6B31" w:rsidRDefault="000D7A2E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LUU ønsker et fortsat tæt samarbejde og dialog om praktikken. </w:t>
            </w:r>
          </w:p>
          <w:p w14:paraId="07D13F68" w14:textId="77777777" w:rsidR="00FA5921" w:rsidRDefault="00FA5921" w:rsidP="00FA5921">
            <w:pPr>
              <w:rPr>
                <w:rFonts w:cs="Arial"/>
                <w:szCs w:val="20"/>
              </w:rPr>
            </w:pPr>
          </w:p>
          <w:p w14:paraId="650FAE21" w14:textId="4820C3E6" w:rsidR="00FA5921" w:rsidRPr="006A5C76" w:rsidRDefault="00FA5921" w:rsidP="00FA5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Uddannelsen er opmærksom på tallene og drøfter løbende virksomhedstilfredsheden i LUU. </w:t>
            </w:r>
          </w:p>
        </w:tc>
      </w:tr>
    </w:tbl>
    <w:p w14:paraId="490CDEF7" w14:textId="1A6D85BF" w:rsidR="00D27BE8" w:rsidRDefault="00D27BE8" w:rsidP="00402EE8">
      <w:pPr>
        <w:rPr>
          <w:rFonts w:cs="Arial"/>
          <w:b/>
          <w:bCs/>
          <w:szCs w:val="20"/>
        </w:rPr>
      </w:pPr>
    </w:p>
    <w:p w14:paraId="18296ABC" w14:textId="77777777" w:rsidR="002E1EBC" w:rsidRDefault="002E1EBC" w:rsidP="00402EE8">
      <w:pPr>
        <w:rPr>
          <w:rFonts w:cs="Arial"/>
          <w:szCs w:val="20"/>
        </w:rPr>
      </w:pPr>
    </w:p>
    <w:p w14:paraId="5DFBC704" w14:textId="77777777" w:rsidR="00D17EA5" w:rsidRPr="00D17EA5" w:rsidRDefault="00D17EA5" w:rsidP="00D17EA5">
      <w:pPr>
        <w:tabs>
          <w:tab w:val="clear" w:pos="221"/>
        </w:tabs>
        <w:autoSpaceDE w:val="0"/>
        <w:autoSpaceDN w:val="0"/>
        <w:adjustRightInd w:val="0"/>
        <w:spacing w:line="240" w:lineRule="auto"/>
        <w:rPr>
          <w:rFonts w:ascii="Georgia" w:hAnsi="Georgia" w:cs="Georgia"/>
          <w:color w:val="000000"/>
          <w:sz w:val="22"/>
        </w:rPr>
      </w:pPr>
    </w:p>
    <w:p w14:paraId="0FE76249" w14:textId="77777777" w:rsidR="00D17EA5" w:rsidRDefault="00D17EA5" w:rsidP="00402EE8">
      <w:pPr>
        <w:rPr>
          <w:rFonts w:cs="Arial"/>
          <w:szCs w:val="20"/>
        </w:rPr>
      </w:pPr>
    </w:p>
    <w:p w14:paraId="0BE36BE0" w14:textId="77777777" w:rsidR="00D17EA5" w:rsidRPr="00107921" w:rsidRDefault="00D17EA5" w:rsidP="00402EE8">
      <w:pPr>
        <w:rPr>
          <w:rFonts w:cs="Arial"/>
          <w:szCs w:val="20"/>
        </w:rPr>
      </w:pPr>
    </w:p>
    <w:sectPr w:rsidR="00D17EA5" w:rsidRPr="00107921" w:rsidSect="0027195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1899" w:bottom="198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B0BD" w14:textId="77777777" w:rsidR="00136EFB" w:rsidRDefault="00136EFB" w:rsidP="006D58D6">
      <w:pPr>
        <w:spacing w:line="240" w:lineRule="auto"/>
      </w:pPr>
      <w:r>
        <w:separator/>
      </w:r>
    </w:p>
  </w:endnote>
  <w:endnote w:type="continuationSeparator" w:id="0">
    <w:p w14:paraId="4F8A8C81" w14:textId="77777777" w:rsidR="00136EFB" w:rsidRDefault="00136EFB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6821" w14:textId="77777777" w:rsidR="00CB5098" w:rsidRDefault="004114B5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90811BD" wp14:editId="459D78E5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4DC33" w14:textId="64CE6F72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437D8">
                            <w:rPr>
                              <w:rStyle w:val="Sidetal"/>
                              <w:noProof/>
                            </w:rPr>
                            <w:instrText>4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5437D8">
                            <w:rPr>
                              <w:rStyle w:val="Sidetal"/>
                              <w:noProof/>
                            </w:rPr>
                            <w:instrText>3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437D8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11B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" filled="f" stroked="f">
              <v:textbox inset="0,0,0,0">
                <w:txbxContent>
                  <w:p w14:paraId="3294DC33" w14:textId="64CE6F72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437D8">
                      <w:rPr>
                        <w:rStyle w:val="Sidetal"/>
                        <w:noProof/>
                      </w:rPr>
                      <w:instrText>4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5437D8">
                      <w:rPr>
                        <w:rStyle w:val="Sidetal"/>
                        <w:noProof/>
                      </w:rPr>
                      <w:instrText>3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437D8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9248750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CC28" w14:textId="77777777" w:rsidR="005003A9" w:rsidRDefault="004114B5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F65E0EA" wp14:editId="4272362B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079B9" w14:textId="05133C96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437D8">
                            <w:rPr>
                              <w:rStyle w:val="Sidetal"/>
                              <w:noProof/>
                            </w:rPr>
                            <w:instrText>4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5437D8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437D8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5E0E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" filled="f" stroked="f">
              <v:textbox inset="0,0,0,0">
                <w:txbxContent>
                  <w:p w14:paraId="3A6079B9" w14:textId="05133C96"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437D8">
                      <w:rPr>
                        <w:rStyle w:val="Sidetal"/>
                        <w:noProof/>
                      </w:rPr>
                      <w:instrText>4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5437D8">
                      <w:rPr>
                        <w:rStyle w:val="Sidetal"/>
                        <w:noProof/>
                      </w:rPr>
                      <w:instrText>1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437D8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42ADAE6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E72E" w14:textId="77777777" w:rsidR="00136EFB" w:rsidRDefault="00136EFB" w:rsidP="006D58D6">
      <w:pPr>
        <w:spacing w:line="240" w:lineRule="auto"/>
      </w:pPr>
      <w:r>
        <w:separator/>
      </w:r>
    </w:p>
  </w:footnote>
  <w:footnote w:type="continuationSeparator" w:id="0">
    <w:p w14:paraId="3B0F3094" w14:textId="77777777" w:rsidR="00136EFB" w:rsidRDefault="00136EFB" w:rsidP="006D58D6">
      <w:pPr>
        <w:spacing w:line="240" w:lineRule="auto"/>
      </w:pPr>
      <w:r>
        <w:continuationSeparator/>
      </w:r>
    </w:p>
  </w:footnote>
  <w:footnote w:id="1">
    <w:p w14:paraId="40975E41" w14:textId="77777777" w:rsidR="00FA5921" w:rsidRPr="005437D8" w:rsidRDefault="00FA5921" w:rsidP="005437D8">
      <w:pPr>
        <w:pStyle w:val="Fodnotetekst"/>
        <w:rPr>
          <w:rFonts w:ascii="Georgia" w:hAnsi="Georgia"/>
          <w:sz w:val="16"/>
          <w:szCs w:val="16"/>
        </w:rPr>
      </w:pPr>
      <w:r w:rsidRPr="005437D8">
        <w:rPr>
          <w:rStyle w:val="Fodnotehenvisning"/>
          <w:rFonts w:ascii="Georgia" w:hAnsi="Georgia"/>
          <w:sz w:val="16"/>
          <w:szCs w:val="16"/>
        </w:rPr>
        <w:footnoteRef/>
      </w:r>
      <w:r w:rsidRPr="005437D8">
        <w:rPr>
          <w:rFonts w:ascii="Georgia" w:hAnsi="Georgia"/>
          <w:sz w:val="16"/>
          <w:szCs w:val="16"/>
        </w:rPr>
        <w:t xml:space="preserve"> Udtræk fra </w:t>
      </w:r>
      <w:proofErr w:type="spellStart"/>
      <w:r w:rsidRPr="005437D8">
        <w:rPr>
          <w:rFonts w:ascii="Georgia" w:hAnsi="Georgia"/>
          <w:sz w:val="16"/>
          <w:szCs w:val="16"/>
        </w:rPr>
        <w:t>UFMs</w:t>
      </w:r>
      <w:proofErr w:type="spellEnd"/>
      <w:r w:rsidRPr="005437D8">
        <w:rPr>
          <w:rFonts w:ascii="Georgia" w:hAnsi="Georgia"/>
          <w:sz w:val="16"/>
          <w:szCs w:val="16"/>
        </w:rPr>
        <w:t xml:space="preserve"> datavarehus over ledighedsgrad for PAU</w:t>
      </w:r>
    </w:p>
  </w:footnote>
  <w:footnote w:id="2">
    <w:p w14:paraId="01440BF3" w14:textId="77777777" w:rsidR="003E0405" w:rsidRPr="009567E8" w:rsidRDefault="003E0405" w:rsidP="005437D8">
      <w:pPr>
        <w:pStyle w:val="Fodnotetekst"/>
        <w:rPr>
          <w:rFonts w:ascii="Georgia" w:hAnsi="Georgia"/>
          <w:sz w:val="16"/>
          <w:szCs w:val="16"/>
        </w:rPr>
      </w:pPr>
      <w:r w:rsidRPr="005437D8">
        <w:rPr>
          <w:rStyle w:val="Fodnotehenvisning"/>
          <w:rFonts w:ascii="Georgia" w:hAnsi="Georgia"/>
          <w:sz w:val="16"/>
          <w:szCs w:val="16"/>
        </w:rPr>
        <w:footnoteRef/>
      </w:r>
      <w:r w:rsidRPr="005437D8">
        <w:rPr>
          <w:rFonts w:ascii="Georgia" w:hAnsi="Georgia"/>
          <w:sz w:val="16"/>
          <w:szCs w:val="16"/>
        </w:rPr>
        <w:t xml:space="preserve"> Udtræk fra </w:t>
      </w:r>
      <w:proofErr w:type="spellStart"/>
      <w:r w:rsidRPr="005437D8">
        <w:rPr>
          <w:rFonts w:ascii="Georgia" w:hAnsi="Georgia"/>
          <w:sz w:val="16"/>
          <w:szCs w:val="16"/>
        </w:rPr>
        <w:t>UFMs</w:t>
      </w:r>
      <w:proofErr w:type="spellEnd"/>
      <w:r w:rsidRPr="005437D8">
        <w:rPr>
          <w:rFonts w:ascii="Georgia" w:hAnsi="Georgia"/>
          <w:sz w:val="16"/>
          <w:szCs w:val="16"/>
        </w:rPr>
        <w:t xml:space="preserve"> datavarehus over ledighedsgrad for PAU</w:t>
      </w:r>
    </w:p>
  </w:footnote>
  <w:footnote w:id="3">
    <w:p w14:paraId="52A3E7B4" w14:textId="77777777" w:rsidR="00FA5921" w:rsidRDefault="00FA5921" w:rsidP="002D179B">
      <w:pPr>
        <w:pStyle w:val="Fodnotetekst"/>
      </w:pPr>
    </w:p>
  </w:footnote>
  <w:footnote w:id="4">
    <w:p w14:paraId="77B2920F" w14:textId="6D8413C1" w:rsidR="00FA5921" w:rsidRPr="002D179B" w:rsidRDefault="00FA5921" w:rsidP="002D179B">
      <w:pPr>
        <w:pStyle w:val="Default"/>
      </w:pPr>
      <w:r w:rsidRPr="002D179B">
        <w:rPr>
          <w:rStyle w:val="Fodnotehenvisning"/>
        </w:rPr>
        <w:footnoteRef/>
      </w:r>
      <w:r w:rsidRPr="002D179B">
        <w:t xml:space="preserve"> </w:t>
      </w:r>
      <w:r w:rsidRPr="002D179B">
        <w:rPr>
          <w:color w:val="auto"/>
          <w:sz w:val="16"/>
          <w:szCs w:val="16"/>
        </w:rPr>
        <w:t xml:space="preserve">Elevernes trivsel er øget </w:t>
      </w:r>
      <w:r w:rsidR="000D7A2E" w:rsidRPr="002D179B">
        <w:rPr>
          <w:color w:val="auto"/>
          <w:sz w:val="16"/>
          <w:szCs w:val="16"/>
        </w:rPr>
        <w:t>de seneste to år</w:t>
      </w:r>
      <w:r w:rsidRPr="002D179B">
        <w:rPr>
          <w:color w:val="auto"/>
          <w:sz w:val="16"/>
          <w:szCs w:val="16"/>
        </w:rPr>
        <w:t xml:space="preserve"> på KP, og trivslen ligger nu </w:t>
      </w:r>
      <w:r w:rsidR="000D7A2E" w:rsidRPr="002D179B">
        <w:rPr>
          <w:color w:val="auto"/>
          <w:sz w:val="16"/>
          <w:szCs w:val="16"/>
        </w:rPr>
        <w:t>over</w:t>
      </w:r>
      <w:r w:rsidRPr="002D179B">
        <w:rPr>
          <w:color w:val="auto"/>
          <w:sz w:val="16"/>
          <w:szCs w:val="16"/>
        </w:rPr>
        <w:t xml:space="preserve"> landsgennemsnittet</w:t>
      </w:r>
      <w:r w:rsidR="000D7A2E" w:rsidRPr="002D179B">
        <w:rPr>
          <w:color w:val="auto"/>
          <w:sz w:val="16"/>
          <w:szCs w:val="16"/>
        </w:rPr>
        <w:t xml:space="preserve"> på alle indikatorer</w:t>
      </w:r>
      <w:r w:rsidRPr="002D179B">
        <w:rPr>
          <w:color w:val="auto"/>
          <w:sz w:val="16"/>
          <w:szCs w:val="16"/>
        </w:rPr>
        <w:t>.</w:t>
      </w:r>
    </w:p>
    <w:p w14:paraId="189A52CC" w14:textId="77777777" w:rsidR="00FA5921" w:rsidRPr="002D179B" w:rsidRDefault="00FA5921" w:rsidP="002D179B">
      <w:pPr>
        <w:pStyle w:val="Fodnotetekst"/>
      </w:pPr>
    </w:p>
  </w:footnote>
  <w:footnote w:id="5">
    <w:p w14:paraId="6EBC374B" w14:textId="5EE00538" w:rsidR="00FA5921" w:rsidRPr="00C97692" w:rsidRDefault="00FA5921" w:rsidP="002D179B">
      <w:pPr>
        <w:pStyle w:val="Default"/>
      </w:pPr>
      <w:r w:rsidRPr="002D179B">
        <w:rPr>
          <w:rStyle w:val="Fodnotehenvisning"/>
        </w:rPr>
        <w:footnoteRef/>
      </w:r>
      <w:r w:rsidRPr="002D179B">
        <w:t xml:space="preserve"> </w:t>
      </w:r>
      <w:r w:rsidRPr="002D179B">
        <w:rPr>
          <w:color w:val="auto"/>
          <w:sz w:val="16"/>
          <w:szCs w:val="16"/>
        </w:rPr>
        <w:t>Virksomhed</w:t>
      </w:r>
      <w:r w:rsidR="002D179B" w:rsidRPr="002D179B">
        <w:rPr>
          <w:color w:val="auto"/>
          <w:sz w:val="16"/>
          <w:szCs w:val="16"/>
        </w:rPr>
        <w:t>stilfredshedsundersøgelsen måler praktikstedernes</w:t>
      </w:r>
      <w:r w:rsidRPr="002D179B">
        <w:rPr>
          <w:color w:val="auto"/>
          <w:sz w:val="16"/>
          <w:szCs w:val="16"/>
        </w:rPr>
        <w:t xml:space="preserve"> oplevelse af samarbejdet med skolen.</w:t>
      </w:r>
      <w:r w:rsidRPr="00C97692">
        <w:rPr>
          <w:color w:val="auto"/>
          <w:sz w:val="16"/>
          <w:szCs w:val="16"/>
        </w:rPr>
        <w:t xml:space="preserve"> </w:t>
      </w:r>
    </w:p>
    <w:p w14:paraId="45A234ED" w14:textId="77777777" w:rsidR="00FA5921" w:rsidRDefault="00FA5921" w:rsidP="002D179B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7CC5" w14:textId="77777777" w:rsidR="00F852DF" w:rsidRDefault="00F852DF" w:rsidP="00F852DF">
    <w:pPr>
      <w:pStyle w:val="Sidehoved"/>
    </w:pPr>
  </w:p>
  <w:p w14:paraId="0AD76CC2" w14:textId="77777777" w:rsidR="004616E1" w:rsidRDefault="004616E1">
    <w:pPr>
      <w:pStyle w:val="Sidehoved"/>
    </w:pPr>
  </w:p>
  <w:p w14:paraId="05740421" w14:textId="77777777" w:rsidR="004616E1" w:rsidRDefault="004616E1">
    <w:pPr>
      <w:pStyle w:val="Sidehoved"/>
    </w:pPr>
  </w:p>
  <w:p w14:paraId="4ECF1B90" w14:textId="77777777" w:rsidR="004616E1" w:rsidRDefault="004616E1">
    <w:pPr>
      <w:pStyle w:val="Sidehoved"/>
    </w:pPr>
  </w:p>
  <w:p w14:paraId="7A613847" w14:textId="77777777" w:rsidR="004616E1" w:rsidRDefault="004616E1">
    <w:pPr>
      <w:pStyle w:val="Sidehoved"/>
    </w:pPr>
  </w:p>
  <w:p w14:paraId="7EB8FB3E" w14:textId="77777777"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0E96" w14:textId="77777777" w:rsidR="004616E1" w:rsidRPr="00F852DF" w:rsidRDefault="00D44EEE" w:rsidP="00F852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4533BF22" wp14:editId="6D38624D">
          <wp:simplePos x="0" y="0"/>
          <wp:positionH relativeFrom="page">
            <wp:posOffset>8169910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4B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2013D8" wp14:editId="14A6004A">
              <wp:simplePos x="0" y="0"/>
              <wp:positionH relativeFrom="page">
                <wp:posOffset>158115</wp:posOffset>
              </wp:positionH>
              <wp:positionV relativeFrom="page">
                <wp:posOffset>360045</wp:posOffset>
              </wp:positionV>
              <wp:extent cx="198120" cy="6755765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675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6C1E0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3A6D72">
                            <w:rPr>
                              <w:vanish/>
                            </w:rPr>
                            <w:fldChar w:fldCharType="begin"/>
                          </w:r>
                          <w:r w:rsidR="003A6D72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3A6D72">
                            <w:rPr>
                              <w:vanish/>
                            </w:rPr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3A6D72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013D8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28.35pt;width:15.6pt;height:531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" filled="f" stroked="f">
              <v:textbox style="layout-flow:vertical;mso-layout-flow-alt:bottom-to-top" inset="0,0,0,0">
                <w:txbxContent>
                  <w:p w14:paraId="3B76C1E0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3A6D72">
                      <w:rPr>
                        <w:vanish/>
                      </w:rPr>
                      <w:fldChar w:fldCharType="begin"/>
                    </w:r>
                    <w:r w:rsidR="003A6D72">
                      <w:rPr>
                        <w:vanish/>
                      </w:rPr>
                      <w:instrText xml:space="preserve"> FILENAME  \p  \* MERGEFORMAT </w:instrText>
                    </w:r>
                    <w:r w:rsidR="003A6D72">
                      <w:rPr>
                        <w:vanish/>
                      </w:rPr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 w:rsidR="003A6D72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DAC7AD5"/>
    <w:multiLevelType w:val="hybridMultilevel"/>
    <w:tmpl w:val="E0D292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7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02366">
    <w:abstractNumId w:val="9"/>
  </w:num>
  <w:num w:numId="2" w16cid:durableId="1451168739">
    <w:abstractNumId w:val="17"/>
  </w:num>
  <w:num w:numId="3" w16cid:durableId="410204972">
    <w:abstractNumId w:val="15"/>
  </w:num>
  <w:num w:numId="4" w16cid:durableId="1052848871">
    <w:abstractNumId w:val="16"/>
  </w:num>
  <w:num w:numId="5" w16cid:durableId="2076123870">
    <w:abstractNumId w:val="13"/>
  </w:num>
  <w:num w:numId="6" w16cid:durableId="486627791">
    <w:abstractNumId w:val="13"/>
  </w:num>
  <w:num w:numId="7" w16cid:durableId="1402023517">
    <w:abstractNumId w:val="13"/>
  </w:num>
  <w:num w:numId="8" w16cid:durableId="287005719">
    <w:abstractNumId w:val="13"/>
  </w:num>
  <w:num w:numId="9" w16cid:durableId="1694114457">
    <w:abstractNumId w:val="13"/>
  </w:num>
  <w:num w:numId="10" w16cid:durableId="1385249830">
    <w:abstractNumId w:val="13"/>
  </w:num>
  <w:num w:numId="11" w16cid:durableId="895162669">
    <w:abstractNumId w:val="13"/>
  </w:num>
  <w:num w:numId="12" w16cid:durableId="17870374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5448062">
    <w:abstractNumId w:val="13"/>
  </w:num>
  <w:num w:numId="14" w16cid:durableId="5833406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24326">
    <w:abstractNumId w:val="13"/>
  </w:num>
  <w:num w:numId="16" w16cid:durableId="4656590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6892993">
    <w:abstractNumId w:val="7"/>
  </w:num>
  <w:num w:numId="18" w16cid:durableId="596838541">
    <w:abstractNumId w:val="6"/>
  </w:num>
  <w:num w:numId="19" w16cid:durableId="647981347">
    <w:abstractNumId w:val="5"/>
  </w:num>
  <w:num w:numId="20" w16cid:durableId="1977493543">
    <w:abstractNumId w:val="4"/>
  </w:num>
  <w:num w:numId="21" w16cid:durableId="765418526">
    <w:abstractNumId w:val="3"/>
  </w:num>
  <w:num w:numId="22" w16cid:durableId="400756681">
    <w:abstractNumId w:val="2"/>
  </w:num>
  <w:num w:numId="23" w16cid:durableId="308215937">
    <w:abstractNumId w:val="1"/>
  </w:num>
  <w:num w:numId="24" w16cid:durableId="1115295491">
    <w:abstractNumId w:val="0"/>
  </w:num>
  <w:num w:numId="25" w16cid:durableId="1775441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2504477">
    <w:abstractNumId w:val="10"/>
  </w:num>
  <w:num w:numId="27" w16cid:durableId="581842178">
    <w:abstractNumId w:val="11"/>
  </w:num>
  <w:num w:numId="28" w16cid:durableId="2032031122">
    <w:abstractNumId w:val="12"/>
  </w:num>
  <w:num w:numId="29" w16cid:durableId="804354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99679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95017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798604">
    <w:abstractNumId w:val="12"/>
  </w:num>
  <w:num w:numId="33" w16cid:durableId="755858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1346577">
    <w:abstractNumId w:val="8"/>
  </w:num>
  <w:num w:numId="35" w16cid:durableId="1727727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B"/>
    <w:rsid w:val="00003C5B"/>
    <w:rsid w:val="00011993"/>
    <w:rsid w:val="00017987"/>
    <w:rsid w:val="00017FDB"/>
    <w:rsid w:val="00033DD8"/>
    <w:rsid w:val="0003598C"/>
    <w:rsid w:val="0004150D"/>
    <w:rsid w:val="0005540D"/>
    <w:rsid w:val="000778FD"/>
    <w:rsid w:val="0008247B"/>
    <w:rsid w:val="000874DD"/>
    <w:rsid w:val="000919B9"/>
    <w:rsid w:val="0009465B"/>
    <w:rsid w:val="00095744"/>
    <w:rsid w:val="000A4B06"/>
    <w:rsid w:val="000A68F5"/>
    <w:rsid w:val="000B0C4A"/>
    <w:rsid w:val="000B27C5"/>
    <w:rsid w:val="000B3E6E"/>
    <w:rsid w:val="000C3007"/>
    <w:rsid w:val="000D174D"/>
    <w:rsid w:val="000D2D74"/>
    <w:rsid w:val="000D4422"/>
    <w:rsid w:val="000D5EE5"/>
    <w:rsid w:val="000D7A2E"/>
    <w:rsid w:val="000E06CC"/>
    <w:rsid w:val="000E4A47"/>
    <w:rsid w:val="000E6E5C"/>
    <w:rsid w:val="000F2BE9"/>
    <w:rsid w:val="000F38B2"/>
    <w:rsid w:val="000F646F"/>
    <w:rsid w:val="000F7982"/>
    <w:rsid w:val="00106E72"/>
    <w:rsid w:val="00107921"/>
    <w:rsid w:val="00130BA5"/>
    <w:rsid w:val="001343A3"/>
    <w:rsid w:val="00136EFB"/>
    <w:rsid w:val="001421CE"/>
    <w:rsid w:val="00143193"/>
    <w:rsid w:val="0014469A"/>
    <w:rsid w:val="00144CCA"/>
    <w:rsid w:val="00144E81"/>
    <w:rsid w:val="001476CD"/>
    <w:rsid w:val="0015199C"/>
    <w:rsid w:val="00152C95"/>
    <w:rsid w:val="0015583C"/>
    <w:rsid w:val="00161A1E"/>
    <w:rsid w:val="001762DE"/>
    <w:rsid w:val="00176632"/>
    <w:rsid w:val="001772DB"/>
    <w:rsid w:val="001819CB"/>
    <w:rsid w:val="00195440"/>
    <w:rsid w:val="00195AA3"/>
    <w:rsid w:val="001A7263"/>
    <w:rsid w:val="001B23EC"/>
    <w:rsid w:val="001B2F77"/>
    <w:rsid w:val="001B5B5E"/>
    <w:rsid w:val="001B7076"/>
    <w:rsid w:val="001C7799"/>
    <w:rsid w:val="001D4CD9"/>
    <w:rsid w:val="001E23CD"/>
    <w:rsid w:val="001E5427"/>
    <w:rsid w:val="001F0485"/>
    <w:rsid w:val="002038EB"/>
    <w:rsid w:val="002059E7"/>
    <w:rsid w:val="002115B4"/>
    <w:rsid w:val="00211FB7"/>
    <w:rsid w:val="00214B94"/>
    <w:rsid w:val="00214E32"/>
    <w:rsid w:val="002157FC"/>
    <w:rsid w:val="00216B9B"/>
    <w:rsid w:val="00216D52"/>
    <w:rsid w:val="002179B9"/>
    <w:rsid w:val="0022146E"/>
    <w:rsid w:val="00225F39"/>
    <w:rsid w:val="00230A91"/>
    <w:rsid w:val="00230C6E"/>
    <w:rsid w:val="00232775"/>
    <w:rsid w:val="002459BB"/>
    <w:rsid w:val="002570F8"/>
    <w:rsid w:val="0027195C"/>
    <w:rsid w:val="00274C0A"/>
    <w:rsid w:val="002805B9"/>
    <w:rsid w:val="0028435A"/>
    <w:rsid w:val="0028525D"/>
    <w:rsid w:val="00290358"/>
    <w:rsid w:val="00292F4C"/>
    <w:rsid w:val="002A0876"/>
    <w:rsid w:val="002B38A5"/>
    <w:rsid w:val="002C1E8B"/>
    <w:rsid w:val="002C2F21"/>
    <w:rsid w:val="002C317D"/>
    <w:rsid w:val="002D179B"/>
    <w:rsid w:val="002D1C10"/>
    <w:rsid w:val="002D42C0"/>
    <w:rsid w:val="002D7BDA"/>
    <w:rsid w:val="002E1EBC"/>
    <w:rsid w:val="002E6FA7"/>
    <w:rsid w:val="00301B2C"/>
    <w:rsid w:val="00305288"/>
    <w:rsid w:val="003117B7"/>
    <w:rsid w:val="00312E17"/>
    <w:rsid w:val="003152F6"/>
    <w:rsid w:val="00321507"/>
    <w:rsid w:val="00326398"/>
    <w:rsid w:val="00340160"/>
    <w:rsid w:val="00341B5C"/>
    <w:rsid w:val="00352154"/>
    <w:rsid w:val="003575A0"/>
    <w:rsid w:val="003664EC"/>
    <w:rsid w:val="003752B6"/>
    <w:rsid w:val="00381381"/>
    <w:rsid w:val="00382612"/>
    <w:rsid w:val="0038286F"/>
    <w:rsid w:val="003A6D72"/>
    <w:rsid w:val="003B2299"/>
    <w:rsid w:val="003B35F0"/>
    <w:rsid w:val="003B6658"/>
    <w:rsid w:val="003B72EC"/>
    <w:rsid w:val="003C3C10"/>
    <w:rsid w:val="003C5768"/>
    <w:rsid w:val="003D15B0"/>
    <w:rsid w:val="003D5A25"/>
    <w:rsid w:val="003D7E9B"/>
    <w:rsid w:val="003E0405"/>
    <w:rsid w:val="003E3E0B"/>
    <w:rsid w:val="003E5473"/>
    <w:rsid w:val="003F0984"/>
    <w:rsid w:val="003F4574"/>
    <w:rsid w:val="003F5317"/>
    <w:rsid w:val="004020DB"/>
    <w:rsid w:val="00402EE8"/>
    <w:rsid w:val="00403498"/>
    <w:rsid w:val="00407333"/>
    <w:rsid w:val="004114B5"/>
    <w:rsid w:val="00412786"/>
    <w:rsid w:val="00420626"/>
    <w:rsid w:val="00420E29"/>
    <w:rsid w:val="004246C5"/>
    <w:rsid w:val="00440C44"/>
    <w:rsid w:val="00441818"/>
    <w:rsid w:val="004532EE"/>
    <w:rsid w:val="004616E1"/>
    <w:rsid w:val="00465070"/>
    <w:rsid w:val="004656C2"/>
    <w:rsid w:val="0048244C"/>
    <w:rsid w:val="004939DF"/>
    <w:rsid w:val="00496F6A"/>
    <w:rsid w:val="004A4179"/>
    <w:rsid w:val="004A4FCD"/>
    <w:rsid w:val="004A7EC0"/>
    <w:rsid w:val="004B08C7"/>
    <w:rsid w:val="004B1394"/>
    <w:rsid w:val="004B2847"/>
    <w:rsid w:val="004B6E45"/>
    <w:rsid w:val="004C42EC"/>
    <w:rsid w:val="004C7BFB"/>
    <w:rsid w:val="004D3955"/>
    <w:rsid w:val="004D3A54"/>
    <w:rsid w:val="004E5A86"/>
    <w:rsid w:val="004E7C68"/>
    <w:rsid w:val="004E7CDB"/>
    <w:rsid w:val="004F7142"/>
    <w:rsid w:val="005003A9"/>
    <w:rsid w:val="0050097B"/>
    <w:rsid w:val="0050287C"/>
    <w:rsid w:val="00513D9C"/>
    <w:rsid w:val="00514964"/>
    <w:rsid w:val="00522FD7"/>
    <w:rsid w:val="0052376E"/>
    <w:rsid w:val="005256CC"/>
    <w:rsid w:val="005266A8"/>
    <w:rsid w:val="005304D5"/>
    <w:rsid w:val="00532E7B"/>
    <w:rsid w:val="005352EB"/>
    <w:rsid w:val="0054339A"/>
    <w:rsid w:val="005437D8"/>
    <w:rsid w:val="00551A6D"/>
    <w:rsid w:val="00552769"/>
    <w:rsid w:val="00554A08"/>
    <w:rsid w:val="00556338"/>
    <w:rsid w:val="0055751F"/>
    <w:rsid w:val="00560D20"/>
    <w:rsid w:val="00561A78"/>
    <w:rsid w:val="00564E5F"/>
    <w:rsid w:val="005701FA"/>
    <w:rsid w:val="0057217C"/>
    <w:rsid w:val="005723E9"/>
    <w:rsid w:val="00573491"/>
    <w:rsid w:val="0057796D"/>
    <w:rsid w:val="00580727"/>
    <w:rsid w:val="00582181"/>
    <w:rsid w:val="0058459B"/>
    <w:rsid w:val="00584CE1"/>
    <w:rsid w:val="00587B25"/>
    <w:rsid w:val="00597FD8"/>
    <w:rsid w:val="005A3DBF"/>
    <w:rsid w:val="005A7CAE"/>
    <w:rsid w:val="005B06B9"/>
    <w:rsid w:val="005B0B83"/>
    <w:rsid w:val="005C6B31"/>
    <w:rsid w:val="005C78B2"/>
    <w:rsid w:val="005D37B1"/>
    <w:rsid w:val="005E199F"/>
    <w:rsid w:val="005E1ACC"/>
    <w:rsid w:val="005E3380"/>
    <w:rsid w:val="005E5EC8"/>
    <w:rsid w:val="005E6D25"/>
    <w:rsid w:val="005F0A54"/>
    <w:rsid w:val="005F2DB9"/>
    <w:rsid w:val="005F79A8"/>
    <w:rsid w:val="00600E0D"/>
    <w:rsid w:val="0060366E"/>
    <w:rsid w:val="00605284"/>
    <w:rsid w:val="0060657A"/>
    <w:rsid w:val="00617E5F"/>
    <w:rsid w:val="006239A6"/>
    <w:rsid w:val="00623FD9"/>
    <w:rsid w:val="006249E3"/>
    <w:rsid w:val="006452E9"/>
    <w:rsid w:val="0065383B"/>
    <w:rsid w:val="006578A6"/>
    <w:rsid w:val="00662506"/>
    <w:rsid w:val="00664963"/>
    <w:rsid w:val="006650FC"/>
    <w:rsid w:val="00671936"/>
    <w:rsid w:val="0067783A"/>
    <w:rsid w:val="00677A99"/>
    <w:rsid w:val="00686EF8"/>
    <w:rsid w:val="00696DDA"/>
    <w:rsid w:val="006A4100"/>
    <w:rsid w:val="006A5C76"/>
    <w:rsid w:val="006A67E4"/>
    <w:rsid w:val="006A6E29"/>
    <w:rsid w:val="006A7732"/>
    <w:rsid w:val="006B3010"/>
    <w:rsid w:val="006B3515"/>
    <w:rsid w:val="006C3762"/>
    <w:rsid w:val="006C6DEB"/>
    <w:rsid w:val="006D19EE"/>
    <w:rsid w:val="006D58D6"/>
    <w:rsid w:val="006E36E7"/>
    <w:rsid w:val="006E51FB"/>
    <w:rsid w:val="006F17C8"/>
    <w:rsid w:val="00704B42"/>
    <w:rsid w:val="0070703C"/>
    <w:rsid w:val="00712022"/>
    <w:rsid w:val="007136C4"/>
    <w:rsid w:val="00714335"/>
    <w:rsid w:val="007175A8"/>
    <w:rsid w:val="00720799"/>
    <w:rsid w:val="00722A61"/>
    <w:rsid w:val="00730D84"/>
    <w:rsid w:val="0073101E"/>
    <w:rsid w:val="007315EF"/>
    <w:rsid w:val="00732D41"/>
    <w:rsid w:val="00737FBE"/>
    <w:rsid w:val="00744984"/>
    <w:rsid w:val="007504BE"/>
    <w:rsid w:val="00764D62"/>
    <w:rsid w:val="007665AF"/>
    <w:rsid w:val="00777061"/>
    <w:rsid w:val="007779CF"/>
    <w:rsid w:val="00785DF5"/>
    <w:rsid w:val="007972BC"/>
    <w:rsid w:val="007A3EC0"/>
    <w:rsid w:val="007A5AFC"/>
    <w:rsid w:val="007C0948"/>
    <w:rsid w:val="007C338F"/>
    <w:rsid w:val="007C509C"/>
    <w:rsid w:val="007D16EE"/>
    <w:rsid w:val="007D2E4B"/>
    <w:rsid w:val="007F49FA"/>
    <w:rsid w:val="00803E76"/>
    <w:rsid w:val="008105C9"/>
    <w:rsid w:val="008108A3"/>
    <w:rsid w:val="00811996"/>
    <w:rsid w:val="00813740"/>
    <w:rsid w:val="0081495E"/>
    <w:rsid w:val="00824A61"/>
    <w:rsid w:val="00827918"/>
    <w:rsid w:val="00830D56"/>
    <w:rsid w:val="0083140F"/>
    <w:rsid w:val="00833D3F"/>
    <w:rsid w:val="008346D7"/>
    <w:rsid w:val="00836AFD"/>
    <w:rsid w:val="008445C3"/>
    <w:rsid w:val="00846E09"/>
    <w:rsid w:val="0085081E"/>
    <w:rsid w:val="00852252"/>
    <w:rsid w:val="00855282"/>
    <w:rsid w:val="00867EF9"/>
    <w:rsid w:val="0087449E"/>
    <w:rsid w:val="008756A5"/>
    <w:rsid w:val="0088652E"/>
    <w:rsid w:val="008915AF"/>
    <w:rsid w:val="00895EB4"/>
    <w:rsid w:val="00896A90"/>
    <w:rsid w:val="008A42F4"/>
    <w:rsid w:val="008B449A"/>
    <w:rsid w:val="008B5534"/>
    <w:rsid w:val="008C2BC5"/>
    <w:rsid w:val="008D356B"/>
    <w:rsid w:val="008D36AD"/>
    <w:rsid w:val="008E5F56"/>
    <w:rsid w:val="008E671B"/>
    <w:rsid w:val="008F1343"/>
    <w:rsid w:val="00904E1A"/>
    <w:rsid w:val="009067D4"/>
    <w:rsid w:val="00907AD5"/>
    <w:rsid w:val="00920463"/>
    <w:rsid w:val="00923591"/>
    <w:rsid w:val="00931793"/>
    <w:rsid w:val="009362F2"/>
    <w:rsid w:val="009371B6"/>
    <w:rsid w:val="00942051"/>
    <w:rsid w:val="00954155"/>
    <w:rsid w:val="009567E8"/>
    <w:rsid w:val="0097444F"/>
    <w:rsid w:val="0098001F"/>
    <w:rsid w:val="00983BA3"/>
    <w:rsid w:val="00984EB6"/>
    <w:rsid w:val="00986CBF"/>
    <w:rsid w:val="00990127"/>
    <w:rsid w:val="00990F2F"/>
    <w:rsid w:val="00990F4D"/>
    <w:rsid w:val="00993BD0"/>
    <w:rsid w:val="00993CF6"/>
    <w:rsid w:val="009A0643"/>
    <w:rsid w:val="009A593A"/>
    <w:rsid w:val="009B0ABE"/>
    <w:rsid w:val="009B595C"/>
    <w:rsid w:val="009C02B6"/>
    <w:rsid w:val="009C0FB2"/>
    <w:rsid w:val="009C1D64"/>
    <w:rsid w:val="009C4283"/>
    <w:rsid w:val="009D106B"/>
    <w:rsid w:val="009D536B"/>
    <w:rsid w:val="009F1F8B"/>
    <w:rsid w:val="009F5094"/>
    <w:rsid w:val="009F55F9"/>
    <w:rsid w:val="00A04F06"/>
    <w:rsid w:val="00A16DA7"/>
    <w:rsid w:val="00A17BE3"/>
    <w:rsid w:val="00A31966"/>
    <w:rsid w:val="00A34AE8"/>
    <w:rsid w:val="00A36F27"/>
    <w:rsid w:val="00A4092A"/>
    <w:rsid w:val="00A40936"/>
    <w:rsid w:val="00A41FF0"/>
    <w:rsid w:val="00A4296D"/>
    <w:rsid w:val="00A430FB"/>
    <w:rsid w:val="00A44973"/>
    <w:rsid w:val="00A46E51"/>
    <w:rsid w:val="00A552D0"/>
    <w:rsid w:val="00A57259"/>
    <w:rsid w:val="00A60B3B"/>
    <w:rsid w:val="00A642D6"/>
    <w:rsid w:val="00A6594D"/>
    <w:rsid w:val="00A72020"/>
    <w:rsid w:val="00A76CA8"/>
    <w:rsid w:val="00A8020D"/>
    <w:rsid w:val="00A82932"/>
    <w:rsid w:val="00A83013"/>
    <w:rsid w:val="00A83507"/>
    <w:rsid w:val="00A94481"/>
    <w:rsid w:val="00A97A48"/>
    <w:rsid w:val="00AB01A0"/>
    <w:rsid w:val="00AB3493"/>
    <w:rsid w:val="00AB623A"/>
    <w:rsid w:val="00AC5D23"/>
    <w:rsid w:val="00AD0C69"/>
    <w:rsid w:val="00AD35EA"/>
    <w:rsid w:val="00AD7F35"/>
    <w:rsid w:val="00AF0817"/>
    <w:rsid w:val="00AF58B0"/>
    <w:rsid w:val="00AF6A27"/>
    <w:rsid w:val="00B0223B"/>
    <w:rsid w:val="00B02DE3"/>
    <w:rsid w:val="00B05954"/>
    <w:rsid w:val="00B07454"/>
    <w:rsid w:val="00B07E8B"/>
    <w:rsid w:val="00B148F6"/>
    <w:rsid w:val="00B24A95"/>
    <w:rsid w:val="00B370E3"/>
    <w:rsid w:val="00B43E53"/>
    <w:rsid w:val="00B476F8"/>
    <w:rsid w:val="00B47F1D"/>
    <w:rsid w:val="00B508DA"/>
    <w:rsid w:val="00B55952"/>
    <w:rsid w:val="00B55A39"/>
    <w:rsid w:val="00B5616F"/>
    <w:rsid w:val="00B57B81"/>
    <w:rsid w:val="00B60244"/>
    <w:rsid w:val="00B65F90"/>
    <w:rsid w:val="00B71E93"/>
    <w:rsid w:val="00B731DF"/>
    <w:rsid w:val="00B81819"/>
    <w:rsid w:val="00B856C0"/>
    <w:rsid w:val="00B86FC3"/>
    <w:rsid w:val="00B90F8E"/>
    <w:rsid w:val="00B95CA2"/>
    <w:rsid w:val="00B97DE3"/>
    <w:rsid w:val="00BA2B05"/>
    <w:rsid w:val="00BA66AB"/>
    <w:rsid w:val="00BA6748"/>
    <w:rsid w:val="00BB3854"/>
    <w:rsid w:val="00BB6882"/>
    <w:rsid w:val="00BC0B37"/>
    <w:rsid w:val="00BC2ABC"/>
    <w:rsid w:val="00BD1481"/>
    <w:rsid w:val="00BD1FFF"/>
    <w:rsid w:val="00BD2DC3"/>
    <w:rsid w:val="00BD3EBF"/>
    <w:rsid w:val="00BD4668"/>
    <w:rsid w:val="00BF1559"/>
    <w:rsid w:val="00C02861"/>
    <w:rsid w:val="00C11247"/>
    <w:rsid w:val="00C15D23"/>
    <w:rsid w:val="00C215C5"/>
    <w:rsid w:val="00C24A4F"/>
    <w:rsid w:val="00C3322D"/>
    <w:rsid w:val="00C37A27"/>
    <w:rsid w:val="00C40552"/>
    <w:rsid w:val="00C42BD4"/>
    <w:rsid w:val="00C44302"/>
    <w:rsid w:val="00C57F95"/>
    <w:rsid w:val="00C7144D"/>
    <w:rsid w:val="00C73E5D"/>
    <w:rsid w:val="00C749E6"/>
    <w:rsid w:val="00C844E8"/>
    <w:rsid w:val="00C8742C"/>
    <w:rsid w:val="00C90FEB"/>
    <w:rsid w:val="00C944B5"/>
    <w:rsid w:val="00C958B1"/>
    <w:rsid w:val="00C95D0C"/>
    <w:rsid w:val="00C97692"/>
    <w:rsid w:val="00C976CB"/>
    <w:rsid w:val="00CA13E9"/>
    <w:rsid w:val="00CA1FBA"/>
    <w:rsid w:val="00CA2F9B"/>
    <w:rsid w:val="00CA6056"/>
    <w:rsid w:val="00CB00BC"/>
    <w:rsid w:val="00CB1B34"/>
    <w:rsid w:val="00CB1D2C"/>
    <w:rsid w:val="00CB3B5F"/>
    <w:rsid w:val="00CB5098"/>
    <w:rsid w:val="00CB57E6"/>
    <w:rsid w:val="00CC0D8B"/>
    <w:rsid w:val="00CC5DFC"/>
    <w:rsid w:val="00CC7DB1"/>
    <w:rsid w:val="00CD2D2A"/>
    <w:rsid w:val="00CD33E4"/>
    <w:rsid w:val="00CD5F20"/>
    <w:rsid w:val="00CE0F34"/>
    <w:rsid w:val="00CE3FFE"/>
    <w:rsid w:val="00CE5A9B"/>
    <w:rsid w:val="00CE6F27"/>
    <w:rsid w:val="00CF0A9A"/>
    <w:rsid w:val="00CF0D50"/>
    <w:rsid w:val="00CF31E9"/>
    <w:rsid w:val="00CF5CCD"/>
    <w:rsid w:val="00D05C36"/>
    <w:rsid w:val="00D10754"/>
    <w:rsid w:val="00D127A1"/>
    <w:rsid w:val="00D17EA5"/>
    <w:rsid w:val="00D23743"/>
    <w:rsid w:val="00D2579C"/>
    <w:rsid w:val="00D27BE8"/>
    <w:rsid w:val="00D3026D"/>
    <w:rsid w:val="00D311E7"/>
    <w:rsid w:val="00D326BD"/>
    <w:rsid w:val="00D41FFC"/>
    <w:rsid w:val="00D44A71"/>
    <w:rsid w:val="00D44EEE"/>
    <w:rsid w:val="00D45861"/>
    <w:rsid w:val="00D527C0"/>
    <w:rsid w:val="00D5466D"/>
    <w:rsid w:val="00D55B26"/>
    <w:rsid w:val="00D60DFE"/>
    <w:rsid w:val="00D80A07"/>
    <w:rsid w:val="00D86FBF"/>
    <w:rsid w:val="00D93E6A"/>
    <w:rsid w:val="00DA0176"/>
    <w:rsid w:val="00DA0739"/>
    <w:rsid w:val="00DA328A"/>
    <w:rsid w:val="00DA5A8D"/>
    <w:rsid w:val="00DB07FB"/>
    <w:rsid w:val="00DB12D5"/>
    <w:rsid w:val="00DC07C9"/>
    <w:rsid w:val="00DC7399"/>
    <w:rsid w:val="00DC74C3"/>
    <w:rsid w:val="00DD0002"/>
    <w:rsid w:val="00DD04CE"/>
    <w:rsid w:val="00DD22A8"/>
    <w:rsid w:val="00DD24FA"/>
    <w:rsid w:val="00DD2A42"/>
    <w:rsid w:val="00DD3E15"/>
    <w:rsid w:val="00DD3E71"/>
    <w:rsid w:val="00DE0822"/>
    <w:rsid w:val="00DE59F2"/>
    <w:rsid w:val="00DF24EB"/>
    <w:rsid w:val="00DF250C"/>
    <w:rsid w:val="00DF5CCF"/>
    <w:rsid w:val="00E0218B"/>
    <w:rsid w:val="00E04BEE"/>
    <w:rsid w:val="00E0530E"/>
    <w:rsid w:val="00E06CF8"/>
    <w:rsid w:val="00E10EEA"/>
    <w:rsid w:val="00E112C8"/>
    <w:rsid w:val="00E1472B"/>
    <w:rsid w:val="00E16E67"/>
    <w:rsid w:val="00E23621"/>
    <w:rsid w:val="00E303E9"/>
    <w:rsid w:val="00E37242"/>
    <w:rsid w:val="00E43BB7"/>
    <w:rsid w:val="00E51CAD"/>
    <w:rsid w:val="00E53676"/>
    <w:rsid w:val="00E626D9"/>
    <w:rsid w:val="00E7025B"/>
    <w:rsid w:val="00E745C8"/>
    <w:rsid w:val="00E808C0"/>
    <w:rsid w:val="00E8474E"/>
    <w:rsid w:val="00E84844"/>
    <w:rsid w:val="00E92E10"/>
    <w:rsid w:val="00E95F3E"/>
    <w:rsid w:val="00E970C6"/>
    <w:rsid w:val="00EA7E63"/>
    <w:rsid w:val="00EB0AB0"/>
    <w:rsid w:val="00EB10D7"/>
    <w:rsid w:val="00EB2BE4"/>
    <w:rsid w:val="00EB6E95"/>
    <w:rsid w:val="00EB70CC"/>
    <w:rsid w:val="00EC0B0A"/>
    <w:rsid w:val="00ED36CE"/>
    <w:rsid w:val="00ED4CD3"/>
    <w:rsid w:val="00ED4F8D"/>
    <w:rsid w:val="00ED64CB"/>
    <w:rsid w:val="00ED6DA0"/>
    <w:rsid w:val="00EE1CA8"/>
    <w:rsid w:val="00EE1E31"/>
    <w:rsid w:val="00EE55BA"/>
    <w:rsid w:val="00EE78A0"/>
    <w:rsid w:val="00EF47AC"/>
    <w:rsid w:val="00EF4CBB"/>
    <w:rsid w:val="00F05FE5"/>
    <w:rsid w:val="00F0613D"/>
    <w:rsid w:val="00F06162"/>
    <w:rsid w:val="00F0640D"/>
    <w:rsid w:val="00F064F5"/>
    <w:rsid w:val="00F10794"/>
    <w:rsid w:val="00F150DB"/>
    <w:rsid w:val="00F15994"/>
    <w:rsid w:val="00F16166"/>
    <w:rsid w:val="00F26F37"/>
    <w:rsid w:val="00F270A8"/>
    <w:rsid w:val="00F32981"/>
    <w:rsid w:val="00F34218"/>
    <w:rsid w:val="00F41412"/>
    <w:rsid w:val="00F445F6"/>
    <w:rsid w:val="00F467AA"/>
    <w:rsid w:val="00F52B7E"/>
    <w:rsid w:val="00F53DA0"/>
    <w:rsid w:val="00F6535C"/>
    <w:rsid w:val="00F731E2"/>
    <w:rsid w:val="00F820A7"/>
    <w:rsid w:val="00F852DF"/>
    <w:rsid w:val="00FA003F"/>
    <w:rsid w:val="00FA5921"/>
    <w:rsid w:val="00FA705F"/>
    <w:rsid w:val="00FB0908"/>
    <w:rsid w:val="00FB21FA"/>
    <w:rsid w:val="00FB608F"/>
    <w:rsid w:val="00FC187B"/>
    <w:rsid w:val="00FC2493"/>
    <w:rsid w:val="00FC6074"/>
    <w:rsid w:val="00FC654A"/>
    <w:rsid w:val="00FE0CAC"/>
    <w:rsid w:val="00FE35E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7E78456B"/>
  <w15:docId w15:val="{E97ED1D4-5CB1-4DE3-93F5-6598741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9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0A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qFormat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99"/>
    <w:semiHidden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EC0B0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EC0B0A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39"/>
    <w:semiHidden/>
    <w:unhideWhenUsed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39"/>
    <w:semiHidden/>
    <w:unhideWhenUsed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99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C0B0A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semiHidden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EC0B0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C0B0A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9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C0B0A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99"/>
    <w:semiHidden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EC0B0A"/>
    <w:rPr>
      <w:rFonts w:ascii="Arial" w:hAnsi="Arial"/>
      <w:i/>
      <w:iCs/>
      <w:color w:val="000000" w:themeColor="text1"/>
      <w:sz w:val="20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99"/>
    <w:semiHidden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Default">
    <w:name w:val="Default"/>
    <w:rsid w:val="00986CB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customStyle="1" w:styleId="Tabel-Gitter1">
    <w:name w:val="Tabel - Gitter1"/>
    <w:basedOn w:val="Tabel-Normal"/>
    <w:uiPriority w:val="39"/>
    <w:rsid w:val="00B148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322D"/>
    <w:pPr>
      <w:tabs>
        <w:tab w:val="clear" w:pos="2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2E63814B1FF14BABBFF995C7FD32F0" ma:contentTypeVersion="10" ma:contentTypeDescription="Opret et nyt dokument." ma:contentTypeScope="" ma:versionID="48371993f81150cc6c10bbb661920928">
  <xsd:schema xmlns:xsd="http://www.w3.org/2001/XMLSchema" xmlns:xs="http://www.w3.org/2001/XMLSchema" xmlns:p="http://schemas.microsoft.com/office/2006/metadata/properties" xmlns:ns2="5416ca48-f997-41b8-bf26-fa1282c7d5f4" xmlns:ns3="2b1e201a-78de-4de3-bfd1-4e1b27bb89cc" targetNamespace="http://schemas.microsoft.com/office/2006/metadata/properties" ma:root="true" ma:fieldsID="94baf01110282466ec3b208a433d96e3" ns2:_="" ns3:_="">
    <xsd:import namespace="5416ca48-f997-41b8-bf26-fa1282c7d5f4"/>
    <xsd:import namespace="2b1e201a-78de-4de3-bfd1-4e1b27bb8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ca48-f997-41b8-bf26-fa1282c7d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201a-78de-4de3-bfd1-4e1b27bb8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CB75E-A836-4562-9DE9-620341D74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23F81-1F0F-497A-AF70-63FD8C835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724A3-BD14-4622-8B19-506E6E0EB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9E70D7-9178-4A5D-9023-919C9D8CD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6ca48-f997-41b8-bf26-fa1282c7d5f4"/>
    <ds:schemaRef ds:uri="2b1e201a-78de-4de3-bfd1-4e1b27bb8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681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Magnussen</dc:creator>
  <cp:lastModifiedBy>Vibeke Brander Lenskjold</cp:lastModifiedBy>
  <cp:revision>141</cp:revision>
  <dcterms:created xsi:type="dcterms:W3CDTF">2021-01-05T17:09:00Z</dcterms:created>
  <dcterms:modified xsi:type="dcterms:W3CDTF">2022-06-23T07:59:00Z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636573227471408506</vt:lpwstr>
  </property>
  <property fmtid="{D5CDD505-2E9C-101B-9397-08002B2CF9AE}" pid="6" name="UserProfileId">
    <vt:lpwstr>636929975956065733</vt:lpwstr>
  </property>
  <property fmtid="{D5CDD505-2E9C-101B-9397-08002B2CF9AE}" pid="7" name="ContentTypeId">
    <vt:lpwstr>0x010100FE2E63814B1FF14BABBFF995C7FD32F0</vt:lpwstr>
  </property>
</Properties>
</file>